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88C0" w14:textId="0A84DD32" w:rsidR="00EB1F48" w:rsidRDefault="00EB1F48" w:rsidP="00EB1F48">
      <w:pPr>
        <w:spacing w:after="0" w:line="240" w:lineRule="auto"/>
        <w:rPr>
          <w:b/>
          <w:sz w:val="28"/>
          <w:szCs w:val="28"/>
        </w:rPr>
      </w:pPr>
      <w:r>
        <w:rPr>
          <w:noProof/>
        </w:rPr>
        <w:drawing>
          <wp:anchor distT="0" distB="0" distL="114300" distR="114300" simplePos="0" relativeHeight="251661312" behindDoc="0" locked="0" layoutInCell="1" allowOverlap="1" wp14:anchorId="603013AC" wp14:editId="437C7E3C">
            <wp:simplePos x="0" y="0"/>
            <wp:positionH relativeFrom="margin">
              <wp:posOffset>36195</wp:posOffset>
            </wp:positionH>
            <wp:positionV relativeFrom="margin">
              <wp:posOffset>-77470</wp:posOffset>
            </wp:positionV>
            <wp:extent cx="1490345" cy="612140"/>
            <wp:effectExtent l="0" t="0" r="0" b="0"/>
            <wp:wrapNone/>
            <wp:docPr id="1246212500" name="Εικόνα 3" descr="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345" cy="61214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ab/>
      </w:r>
      <w:r>
        <w:rPr>
          <w:b/>
          <w:sz w:val="28"/>
          <w:szCs w:val="28"/>
        </w:rPr>
        <w:tab/>
      </w:r>
      <w:r>
        <w:rPr>
          <w:b/>
          <w:sz w:val="28"/>
          <w:szCs w:val="28"/>
        </w:rPr>
        <w:tab/>
        <w:t xml:space="preserve"> </w:t>
      </w:r>
      <w:r>
        <w:rPr>
          <w:b/>
          <w:sz w:val="28"/>
          <w:szCs w:val="28"/>
        </w:rPr>
        <w:tab/>
        <w:t xml:space="preserve"> </w:t>
      </w:r>
      <w:r>
        <w:rPr>
          <w:b/>
          <w:sz w:val="28"/>
          <w:szCs w:val="28"/>
        </w:rPr>
        <w:tab/>
      </w:r>
      <w:r>
        <w:rPr>
          <w:b/>
          <w:sz w:val="28"/>
          <w:szCs w:val="28"/>
        </w:rPr>
        <w:tab/>
      </w:r>
      <w:r>
        <w:rPr>
          <w:b/>
          <w:sz w:val="28"/>
          <w:szCs w:val="28"/>
        </w:rPr>
        <w:tab/>
        <w:t xml:space="preserve">ΔΙΑΓΩΝΙΣΜΑ Γ’ &amp; ΑΠΟΦΟΙΤΩΝ </w:t>
      </w:r>
    </w:p>
    <w:p w14:paraId="64DDEA5D" w14:textId="4025CDDE" w:rsidR="00EB1F48" w:rsidRDefault="00EB1F48" w:rsidP="00EB1F48">
      <w:pPr>
        <w:pStyle w:val="a5"/>
        <w:rPr>
          <w:b/>
          <w:sz w:val="28"/>
          <w:szCs w:val="28"/>
        </w:rPr>
      </w:pPr>
      <w:r>
        <w:rPr>
          <w:b/>
          <w:sz w:val="28"/>
          <w:szCs w:val="28"/>
        </w:rPr>
        <w:t xml:space="preserve">                                           </w:t>
      </w:r>
      <w:r>
        <w:rPr>
          <w:b/>
          <w:sz w:val="28"/>
          <w:szCs w:val="28"/>
        </w:rPr>
        <w:tab/>
      </w:r>
      <w:r>
        <w:rPr>
          <w:b/>
          <w:sz w:val="28"/>
          <w:szCs w:val="28"/>
        </w:rPr>
        <w:tab/>
        <w:t xml:space="preserve"> ΕΦ’ ΟΛΗΣ ΤΗΣ  ΥΛΗΣ</w:t>
      </w:r>
      <w:r>
        <w:rPr>
          <w:sz w:val="28"/>
          <w:szCs w:val="28"/>
        </w:rPr>
        <w:br/>
      </w:r>
      <w:r>
        <w:rPr>
          <w:b/>
          <w:sz w:val="28"/>
          <w:szCs w:val="28"/>
        </w:rPr>
        <w:t xml:space="preserve">                                            </w:t>
      </w:r>
      <w:r>
        <w:rPr>
          <w:b/>
          <w:sz w:val="28"/>
          <w:szCs w:val="28"/>
        </w:rPr>
        <w:tab/>
      </w:r>
      <w:r>
        <w:rPr>
          <w:b/>
          <w:sz w:val="28"/>
          <w:szCs w:val="28"/>
        </w:rPr>
        <w:tab/>
        <w:t xml:space="preserve">Ημ/νία : </w:t>
      </w:r>
      <w:r w:rsidR="008D53AC">
        <w:rPr>
          <w:b/>
          <w:sz w:val="28"/>
          <w:szCs w:val="28"/>
        </w:rPr>
        <w:t>24</w:t>
      </w:r>
      <w:r>
        <w:rPr>
          <w:b/>
          <w:sz w:val="28"/>
          <w:szCs w:val="28"/>
        </w:rPr>
        <w:t>/05/2026</w:t>
      </w:r>
    </w:p>
    <w:p w14:paraId="7EF37255" w14:textId="77777777" w:rsidR="00EB1F48" w:rsidRPr="00EB1F48" w:rsidRDefault="00EB1F48" w:rsidP="008514F4">
      <w:pPr>
        <w:spacing w:after="0" w:line="240" w:lineRule="auto"/>
        <w:rPr>
          <w:rFonts w:eastAsia="Calibri" w:cstheme="minorHAnsi"/>
          <w:b/>
          <w:sz w:val="28"/>
          <w:szCs w:val="28"/>
        </w:rPr>
      </w:pPr>
    </w:p>
    <w:p w14:paraId="513DCD1F" w14:textId="77777777" w:rsidR="003842AC" w:rsidRPr="008514F4" w:rsidRDefault="003842AC" w:rsidP="008514F4">
      <w:pPr>
        <w:spacing w:after="0" w:line="240" w:lineRule="auto"/>
        <w:rPr>
          <w:rFonts w:eastAsia="Calibri" w:cstheme="minorHAnsi"/>
          <w:b/>
          <w:sz w:val="28"/>
          <w:szCs w:val="28"/>
        </w:rPr>
      </w:pPr>
      <w:r w:rsidRPr="008514F4">
        <w:rPr>
          <w:rFonts w:eastAsia="Calibri" w:cstheme="minorHAnsi"/>
          <w:b/>
          <w:sz w:val="28"/>
          <w:szCs w:val="28"/>
        </w:rPr>
        <w:t>ΑΠΑΝΤΗΣΕΙΣ</w:t>
      </w:r>
    </w:p>
    <w:p w14:paraId="0C90198C" w14:textId="77777777" w:rsidR="003842AC" w:rsidRPr="008514F4" w:rsidRDefault="003842AC" w:rsidP="008514F4">
      <w:pPr>
        <w:spacing w:after="0" w:line="240" w:lineRule="auto"/>
        <w:rPr>
          <w:rFonts w:eastAsia="Calibri" w:cstheme="minorHAnsi"/>
          <w:b/>
          <w:sz w:val="28"/>
          <w:szCs w:val="28"/>
        </w:rPr>
      </w:pPr>
    </w:p>
    <w:p w14:paraId="7785ABD2" w14:textId="4AF2F255" w:rsidR="00423416" w:rsidRPr="008514F4" w:rsidRDefault="00423416" w:rsidP="008514F4">
      <w:pPr>
        <w:spacing w:after="0" w:line="240" w:lineRule="auto"/>
        <w:rPr>
          <w:rFonts w:eastAsia="Calibri" w:cstheme="minorHAnsi"/>
          <w:b/>
          <w:sz w:val="24"/>
          <w:szCs w:val="24"/>
        </w:rPr>
      </w:pPr>
      <w:r w:rsidRPr="008514F4">
        <w:rPr>
          <w:rFonts w:eastAsia="Calibri" w:cstheme="minorHAnsi"/>
          <w:b/>
          <w:sz w:val="24"/>
          <w:szCs w:val="24"/>
        </w:rPr>
        <w:t>ΘΕΜΑ Α</w:t>
      </w:r>
    </w:p>
    <w:p w14:paraId="3F4783B1" w14:textId="77777777" w:rsidR="003842AC" w:rsidRPr="008514F4" w:rsidRDefault="00423416" w:rsidP="008514F4">
      <w:pPr>
        <w:spacing w:after="0" w:line="240" w:lineRule="auto"/>
        <w:rPr>
          <w:rFonts w:eastAsia="Calibri" w:cstheme="minorHAnsi"/>
          <w:sz w:val="24"/>
          <w:szCs w:val="24"/>
        </w:rPr>
      </w:pPr>
      <w:r w:rsidRPr="008514F4">
        <w:rPr>
          <w:rFonts w:eastAsia="Calibri" w:cstheme="minorHAnsi"/>
          <w:b/>
          <w:sz w:val="24"/>
          <w:szCs w:val="24"/>
        </w:rPr>
        <w:t xml:space="preserve">Α1. </w:t>
      </w:r>
      <w:r w:rsidR="003842AC" w:rsidRPr="008514F4">
        <w:rPr>
          <w:rFonts w:eastAsia="Calibri" w:cstheme="minorHAnsi"/>
          <w:sz w:val="24"/>
          <w:szCs w:val="24"/>
        </w:rPr>
        <w:t>α,</w:t>
      </w:r>
      <w:r w:rsidR="003842AC" w:rsidRPr="008514F4">
        <w:rPr>
          <w:rFonts w:eastAsia="Calibri" w:cstheme="minorHAnsi"/>
          <w:b/>
          <w:sz w:val="24"/>
          <w:szCs w:val="24"/>
        </w:rPr>
        <w:t xml:space="preserve"> </w:t>
      </w:r>
      <w:r w:rsidR="004F1341" w:rsidRPr="008514F4">
        <w:rPr>
          <w:rFonts w:eastAsia="Calibri" w:cstheme="minorHAnsi"/>
          <w:b/>
          <w:sz w:val="24"/>
          <w:szCs w:val="24"/>
        </w:rPr>
        <w:t xml:space="preserve">Α2. </w:t>
      </w:r>
      <w:r w:rsidR="003842AC" w:rsidRPr="008514F4">
        <w:rPr>
          <w:rFonts w:eastAsia="Calibri" w:cstheme="minorHAnsi"/>
          <w:sz w:val="24"/>
          <w:szCs w:val="24"/>
        </w:rPr>
        <w:t>α,</w:t>
      </w:r>
      <w:r w:rsidR="003842AC" w:rsidRPr="008514F4">
        <w:rPr>
          <w:rFonts w:eastAsia="Calibri" w:cstheme="minorHAnsi"/>
          <w:b/>
          <w:sz w:val="24"/>
          <w:szCs w:val="24"/>
        </w:rPr>
        <w:t xml:space="preserve"> </w:t>
      </w:r>
      <w:r w:rsidR="00906B86" w:rsidRPr="008514F4">
        <w:rPr>
          <w:rFonts w:eastAsia="Calibri" w:cstheme="minorHAnsi"/>
          <w:b/>
          <w:sz w:val="24"/>
          <w:szCs w:val="24"/>
        </w:rPr>
        <w:t>Α</w:t>
      </w:r>
      <w:r w:rsidR="00C144DE" w:rsidRPr="008514F4">
        <w:rPr>
          <w:rFonts w:eastAsia="Calibri" w:cstheme="minorHAnsi"/>
          <w:b/>
          <w:sz w:val="24"/>
          <w:szCs w:val="24"/>
        </w:rPr>
        <w:t>3</w:t>
      </w:r>
      <w:r w:rsidR="00906B86" w:rsidRPr="008514F4">
        <w:rPr>
          <w:rFonts w:eastAsia="Calibri" w:cstheme="minorHAnsi"/>
          <w:b/>
          <w:sz w:val="24"/>
          <w:szCs w:val="24"/>
        </w:rPr>
        <w:t>.</w:t>
      </w:r>
      <w:r w:rsidR="003842AC" w:rsidRPr="008514F4">
        <w:rPr>
          <w:rFonts w:eastAsia="Calibri" w:cstheme="minorHAnsi"/>
          <w:b/>
          <w:sz w:val="24"/>
          <w:szCs w:val="24"/>
        </w:rPr>
        <w:t xml:space="preserve"> </w:t>
      </w:r>
      <w:r w:rsidR="003842AC" w:rsidRPr="008514F4">
        <w:rPr>
          <w:rFonts w:eastAsia="Calibri" w:cstheme="minorHAnsi"/>
          <w:sz w:val="24"/>
          <w:szCs w:val="24"/>
        </w:rPr>
        <w:t xml:space="preserve">γ, </w:t>
      </w:r>
      <w:r w:rsidR="00E148D5" w:rsidRPr="008514F4">
        <w:rPr>
          <w:rFonts w:eastAsia="Calibri" w:cstheme="minorHAnsi"/>
          <w:b/>
          <w:sz w:val="24"/>
          <w:szCs w:val="24"/>
        </w:rPr>
        <w:t>Α</w:t>
      </w:r>
      <w:r w:rsidR="00C144DE" w:rsidRPr="008514F4">
        <w:rPr>
          <w:rFonts w:eastAsia="Calibri" w:cstheme="minorHAnsi"/>
          <w:b/>
          <w:sz w:val="24"/>
          <w:szCs w:val="24"/>
        </w:rPr>
        <w:t>4</w:t>
      </w:r>
      <w:r w:rsidR="00E148D5" w:rsidRPr="008514F4">
        <w:rPr>
          <w:rFonts w:eastAsia="Calibri" w:cstheme="minorHAnsi"/>
          <w:b/>
          <w:sz w:val="24"/>
          <w:szCs w:val="24"/>
        </w:rPr>
        <w:t>.</w:t>
      </w:r>
      <w:r w:rsidR="003842AC" w:rsidRPr="008514F4">
        <w:rPr>
          <w:rFonts w:eastAsia="Calibri" w:cstheme="minorHAnsi"/>
          <w:b/>
          <w:sz w:val="24"/>
          <w:szCs w:val="24"/>
        </w:rPr>
        <w:t xml:space="preserve"> </w:t>
      </w:r>
      <w:r w:rsidR="003842AC" w:rsidRPr="008514F4">
        <w:rPr>
          <w:rFonts w:eastAsia="Calibri" w:cstheme="minorHAnsi"/>
          <w:sz w:val="24"/>
          <w:szCs w:val="24"/>
        </w:rPr>
        <w:t xml:space="preserve">β, </w:t>
      </w:r>
      <w:r w:rsidR="00E148D5" w:rsidRPr="008514F4">
        <w:rPr>
          <w:rFonts w:eastAsia="Calibri" w:cstheme="minorHAnsi"/>
          <w:b/>
          <w:sz w:val="24"/>
          <w:szCs w:val="24"/>
        </w:rPr>
        <w:t xml:space="preserve"> </w:t>
      </w:r>
      <w:r w:rsidR="00560871" w:rsidRPr="008514F4">
        <w:rPr>
          <w:rFonts w:eastAsia="Calibri" w:cstheme="minorHAnsi"/>
          <w:b/>
          <w:sz w:val="24"/>
          <w:szCs w:val="24"/>
        </w:rPr>
        <w:t>Α</w:t>
      </w:r>
      <w:r w:rsidR="00C144DE" w:rsidRPr="008514F4">
        <w:rPr>
          <w:rFonts w:eastAsia="Calibri" w:cstheme="minorHAnsi"/>
          <w:b/>
          <w:sz w:val="24"/>
          <w:szCs w:val="24"/>
        </w:rPr>
        <w:t>5</w:t>
      </w:r>
      <w:r w:rsidR="00560871" w:rsidRPr="008514F4">
        <w:rPr>
          <w:rFonts w:eastAsia="Calibri" w:cstheme="minorHAnsi"/>
          <w:b/>
          <w:sz w:val="24"/>
          <w:szCs w:val="24"/>
        </w:rPr>
        <w:t>.</w:t>
      </w:r>
      <w:r w:rsidR="003842AC" w:rsidRPr="008514F4">
        <w:rPr>
          <w:rFonts w:eastAsia="Calibri" w:cstheme="minorHAnsi"/>
          <w:b/>
          <w:sz w:val="24"/>
          <w:szCs w:val="24"/>
        </w:rPr>
        <w:t xml:space="preserve"> </w:t>
      </w:r>
      <w:r w:rsidR="003842AC" w:rsidRPr="008514F4">
        <w:rPr>
          <w:rFonts w:eastAsia="Calibri" w:cstheme="minorHAnsi"/>
          <w:sz w:val="24"/>
          <w:szCs w:val="24"/>
        </w:rPr>
        <w:t>γ</w:t>
      </w:r>
      <w:r w:rsidR="00560871" w:rsidRPr="008514F4">
        <w:rPr>
          <w:rFonts w:eastAsia="Calibri" w:cstheme="minorHAnsi"/>
          <w:b/>
          <w:sz w:val="24"/>
          <w:szCs w:val="24"/>
        </w:rPr>
        <w:t xml:space="preserve"> </w:t>
      </w:r>
    </w:p>
    <w:p w14:paraId="074F1F55" w14:textId="77777777" w:rsidR="003842AC" w:rsidRPr="008514F4" w:rsidRDefault="003842AC" w:rsidP="008514F4">
      <w:pPr>
        <w:spacing w:after="0" w:line="240" w:lineRule="auto"/>
        <w:rPr>
          <w:rFonts w:cstheme="minorHAnsi"/>
          <w:b/>
          <w:sz w:val="24"/>
          <w:szCs w:val="24"/>
        </w:rPr>
      </w:pPr>
    </w:p>
    <w:p w14:paraId="372083F9" w14:textId="77777777" w:rsidR="008514F4" w:rsidRPr="008514F4" w:rsidRDefault="00104C52" w:rsidP="008514F4">
      <w:pPr>
        <w:spacing w:after="0" w:line="240" w:lineRule="auto"/>
        <w:rPr>
          <w:rFonts w:cstheme="minorHAnsi"/>
          <w:b/>
          <w:sz w:val="24"/>
          <w:szCs w:val="24"/>
        </w:rPr>
      </w:pPr>
      <w:r w:rsidRPr="008514F4">
        <w:rPr>
          <w:rFonts w:cstheme="minorHAnsi"/>
          <w:b/>
          <w:sz w:val="24"/>
          <w:szCs w:val="24"/>
        </w:rPr>
        <w:t xml:space="preserve">ΘΕΜΑ </w:t>
      </w:r>
    </w:p>
    <w:p w14:paraId="5E7DBC6E" w14:textId="7573AAAA" w:rsidR="003842AC" w:rsidRPr="003842AC" w:rsidRDefault="003842AC" w:rsidP="008514F4">
      <w:pPr>
        <w:spacing w:after="0" w:line="240" w:lineRule="auto"/>
        <w:rPr>
          <w:rFonts w:eastAsia="Calibri" w:cstheme="minorHAnsi"/>
          <w:sz w:val="24"/>
          <w:szCs w:val="24"/>
        </w:rPr>
      </w:pPr>
      <w:r w:rsidRPr="003842AC">
        <w:rPr>
          <w:rFonts w:eastAsia="Times New Roman" w:cstheme="minorHAnsi"/>
          <w:b/>
          <w:sz w:val="24"/>
          <w:szCs w:val="24"/>
        </w:rPr>
        <w:t>Β1.</w:t>
      </w:r>
      <w:r w:rsidRPr="003842AC">
        <w:rPr>
          <w:rFonts w:eastAsia="Times New Roman" w:cstheme="minorHAnsi"/>
          <w:sz w:val="24"/>
          <w:szCs w:val="24"/>
        </w:rPr>
        <w:t xml:space="preserve"> α. </w:t>
      </w:r>
      <w:r w:rsidRPr="008514F4">
        <w:rPr>
          <w:rFonts w:eastAsia="Times New Roman" w:cstheme="minorHAnsi"/>
          <w:sz w:val="24"/>
          <w:szCs w:val="24"/>
        </w:rPr>
        <w:t>σχήμα</w:t>
      </w:r>
      <w:r w:rsidRPr="003842AC">
        <w:rPr>
          <w:rFonts w:eastAsia="Times New Roman" w:cstheme="minorHAnsi"/>
          <w:sz w:val="24"/>
          <w:szCs w:val="24"/>
        </w:rPr>
        <w:t xml:space="preserve"> 2</w:t>
      </w:r>
    </w:p>
    <w:p w14:paraId="2344895D" w14:textId="6AA162CD" w:rsidR="003842AC" w:rsidRPr="003842AC" w:rsidRDefault="003842AC" w:rsidP="008514F4">
      <w:pPr>
        <w:shd w:val="clear" w:color="auto" w:fill="FFFFFF"/>
        <w:spacing w:after="0" w:line="240" w:lineRule="auto"/>
        <w:jc w:val="both"/>
        <w:rPr>
          <w:rFonts w:eastAsia="Times New Roman" w:cstheme="minorHAnsi"/>
          <w:sz w:val="24"/>
          <w:szCs w:val="24"/>
        </w:rPr>
      </w:pPr>
      <w:r w:rsidRPr="003842AC">
        <w:rPr>
          <w:rFonts w:eastAsia="Times New Roman" w:cstheme="minorHAnsi"/>
          <w:sz w:val="24"/>
          <w:szCs w:val="24"/>
        </w:rPr>
        <w:t xml:space="preserve">β. </w:t>
      </w:r>
      <w:r w:rsidR="001312CC" w:rsidRPr="008514F4">
        <w:rPr>
          <w:rFonts w:cstheme="minorHAnsi"/>
          <w:sz w:val="24"/>
          <w:szCs w:val="24"/>
        </w:rPr>
        <w:t xml:space="preserve">Η απεικόνιση των χρωμοσωμάτων  τα οποία ταξινομούνται σε ζεύγη κατά ελαττούμενο μέγεθος, αποτελεί τον καρυότυπο. </w:t>
      </w:r>
      <w:r w:rsidRPr="003842AC">
        <w:rPr>
          <w:rFonts w:eastAsia="Times New Roman" w:cstheme="minorHAnsi"/>
          <w:sz w:val="24"/>
          <w:szCs w:val="24"/>
        </w:rPr>
        <w:t xml:space="preserve">Για τη διαπίστωση των δομικών χρωμοσωμικών ανωμαλιών </w:t>
      </w:r>
      <w:r w:rsidR="001312CC" w:rsidRPr="008514F4">
        <w:rPr>
          <w:rFonts w:eastAsia="Times New Roman" w:cstheme="minorHAnsi"/>
          <w:sz w:val="24"/>
          <w:szCs w:val="24"/>
        </w:rPr>
        <w:t xml:space="preserve">όπως η έλλειψη, </w:t>
      </w:r>
      <w:r w:rsidRPr="003842AC">
        <w:rPr>
          <w:rFonts w:eastAsia="Times New Roman" w:cstheme="minorHAnsi"/>
          <w:sz w:val="24"/>
          <w:szCs w:val="24"/>
        </w:rPr>
        <w:t>είναι απαραίτητη η χρώση των χρωμοσωμάτων με τεχνικές που δημιουργούν ζώνες στο χρωμόσωμα, όπως ζώνες Giemsa.</w:t>
      </w:r>
    </w:p>
    <w:p w14:paraId="42E52DCF" w14:textId="21D3AD93" w:rsidR="00F978F9" w:rsidRPr="00380601" w:rsidRDefault="00F978F9" w:rsidP="008514F4">
      <w:pPr>
        <w:shd w:val="clear" w:color="auto" w:fill="FFFFFF"/>
        <w:autoSpaceDE w:val="0"/>
        <w:autoSpaceDN w:val="0"/>
        <w:adjustRightInd w:val="0"/>
        <w:spacing w:after="0" w:line="240" w:lineRule="auto"/>
        <w:jc w:val="both"/>
        <w:rPr>
          <w:rFonts w:eastAsia="Times New Roman" w:cstheme="minorHAnsi"/>
          <w:sz w:val="24"/>
          <w:szCs w:val="24"/>
        </w:rPr>
      </w:pPr>
    </w:p>
    <w:p w14:paraId="4A558914" w14:textId="77777777" w:rsidR="008514F4" w:rsidRPr="00380601" w:rsidRDefault="003F2DE6" w:rsidP="008514F4">
      <w:pPr>
        <w:shd w:val="clear" w:color="auto" w:fill="FFFFFF"/>
        <w:autoSpaceDE w:val="0"/>
        <w:autoSpaceDN w:val="0"/>
        <w:adjustRightInd w:val="0"/>
        <w:spacing w:after="0" w:line="240" w:lineRule="auto"/>
        <w:jc w:val="both"/>
        <w:rPr>
          <w:sz w:val="24"/>
          <w:szCs w:val="24"/>
        </w:rPr>
      </w:pPr>
      <w:r w:rsidRPr="00380601">
        <w:rPr>
          <w:rFonts w:eastAsia="Times New Roman" w:cstheme="minorHAnsi"/>
          <w:b/>
          <w:sz w:val="24"/>
          <w:szCs w:val="24"/>
          <w:lang w:val="en-US"/>
        </w:rPr>
        <w:t>B</w:t>
      </w:r>
      <w:r w:rsidR="005E2E09" w:rsidRPr="00380601">
        <w:rPr>
          <w:rFonts w:eastAsia="Times New Roman" w:cstheme="minorHAnsi"/>
          <w:b/>
          <w:sz w:val="24"/>
          <w:szCs w:val="24"/>
        </w:rPr>
        <w:t>2</w:t>
      </w:r>
      <w:r w:rsidRPr="00380601">
        <w:rPr>
          <w:rFonts w:eastAsia="Times New Roman" w:cstheme="minorHAnsi"/>
          <w:b/>
          <w:sz w:val="24"/>
          <w:szCs w:val="24"/>
        </w:rPr>
        <w:t xml:space="preserve">. </w:t>
      </w:r>
      <w:r w:rsidR="00E72729" w:rsidRPr="00380601">
        <w:rPr>
          <w:rFonts w:eastAsia="Times New Roman" w:cstheme="minorHAnsi"/>
          <w:sz w:val="24"/>
          <w:szCs w:val="24"/>
        </w:rPr>
        <w:t xml:space="preserve">α. </w:t>
      </w:r>
      <w:r w:rsidR="008514F4" w:rsidRPr="00380601">
        <w:rPr>
          <w:rFonts w:eastAsia="Times New Roman" w:cstheme="minorHAnsi"/>
          <w:sz w:val="24"/>
          <w:szCs w:val="24"/>
        </w:rPr>
        <w:t>Α</w:t>
      </w:r>
      <w:r w:rsidRPr="00380601">
        <w:rPr>
          <w:rFonts w:eastAsia="Times New Roman" w:cstheme="minorHAnsi"/>
          <w:sz w:val="24"/>
          <w:szCs w:val="24"/>
        </w:rPr>
        <w:t>λληλουχ</w:t>
      </w:r>
      <w:r w:rsidR="00217FA1" w:rsidRPr="00380601">
        <w:rPr>
          <w:rFonts w:eastAsia="Times New Roman" w:cstheme="minorHAnsi"/>
          <w:sz w:val="24"/>
          <w:szCs w:val="24"/>
        </w:rPr>
        <w:t>ίες του γονιδιώματος των προκαρυ</w:t>
      </w:r>
      <w:r w:rsidRPr="00380601">
        <w:rPr>
          <w:rFonts w:eastAsia="Times New Roman" w:cstheme="minorHAnsi"/>
          <w:sz w:val="24"/>
          <w:szCs w:val="24"/>
        </w:rPr>
        <w:t>ωτ</w:t>
      </w:r>
      <w:r w:rsidR="00217FA1" w:rsidRPr="00380601">
        <w:rPr>
          <w:rFonts w:eastAsia="Times New Roman" w:cstheme="minorHAnsi"/>
          <w:sz w:val="24"/>
          <w:szCs w:val="24"/>
        </w:rPr>
        <w:t>ικών</w:t>
      </w:r>
      <w:r w:rsidRPr="00380601">
        <w:rPr>
          <w:rFonts w:eastAsia="Times New Roman" w:cstheme="minorHAnsi"/>
          <w:sz w:val="24"/>
          <w:szCs w:val="24"/>
        </w:rPr>
        <w:t xml:space="preserve"> </w:t>
      </w:r>
      <w:r w:rsidR="00217FA1" w:rsidRPr="00380601">
        <w:rPr>
          <w:rFonts w:eastAsia="Times New Roman" w:cstheme="minorHAnsi"/>
          <w:sz w:val="24"/>
          <w:szCs w:val="24"/>
        </w:rPr>
        <w:t>οργανισμών</w:t>
      </w:r>
      <w:r w:rsidRPr="00380601">
        <w:rPr>
          <w:rFonts w:eastAsia="Times New Roman" w:cstheme="minorHAnsi"/>
          <w:sz w:val="24"/>
          <w:szCs w:val="24"/>
        </w:rPr>
        <w:t xml:space="preserve"> που σχετίζονται με την ρύθμιση της μεταγραφής των γονιδίων </w:t>
      </w:r>
      <w:r w:rsidR="008514F4" w:rsidRPr="00380601">
        <w:rPr>
          <w:rFonts w:eastAsia="Times New Roman" w:cstheme="minorHAnsi"/>
          <w:sz w:val="24"/>
          <w:szCs w:val="24"/>
        </w:rPr>
        <w:t>τους: υποκινητής, αλληλουχίες λήξης της μεταγραφής, χειριστής οπερονίου, ρυθμιστικό γονίδιο, γονίδια που κωδικοποιούν μεταγραφικούς παράγοντες</w:t>
      </w:r>
      <w:r w:rsidRPr="00380601">
        <w:rPr>
          <w:rFonts w:eastAsia="Times New Roman" w:cstheme="minorHAnsi"/>
          <w:sz w:val="24"/>
          <w:szCs w:val="24"/>
        </w:rPr>
        <w:t>.</w:t>
      </w:r>
      <w:r w:rsidR="008514F4" w:rsidRPr="00380601">
        <w:rPr>
          <w:sz w:val="24"/>
          <w:szCs w:val="24"/>
        </w:rPr>
        <w:t xml:space="preserve"> </w:t>
      </w:r>
    </w:p>
    <w:p w14:paraId="097C6927" w14:textId="77777777" w:rsidR="00380601" w:rsidRDefault="008514F4" w:rsidP="00380601">
      <w:pPr>
        <w:shd w:val="clear" w:color="auto" w:fill="FFFFFF"/>
        <w:autoSpaceDE w:val="0"/>
        <w:autoSpaceDN w:val="0"/>
        <w:adjustRightInd w:val="0"/>
        <w:spacing w:after="0" w:line="240" w:lineRule="auto"/>
        <w:jc w:val="both"/>
        <w:rPr>
          <w:rFonts w:eastAsia="Times New Roman" w:cstheme="minorHAnsi"/>
          <w:sz w:val="24"/>
          <w:szCs w:val="24"/>
        </w:rPr>
      </w:pPr>
      <w:r w:rsidRPr="00380601">
        <w:rPr>
          <w:sz w:val="24"/>
          <w:szCs w:val="24"/>
        </w:rPr>
        <w:t>β. Στα βακτήρια η ρύθμιση της γονιδιακής έκφρασης αποσκοπεί κυρίως στην προσαρμογή του οργανισμού στις εναλλαγές του περιβάλλοντος, έτσι ώστε να εξασφαλίζονται οι καλύτερες συνθήκες για τη βασική λειτουργία τους που είναι η αύξηση και η διαίρεση.</w:t>
      </w:r>
      <w:r w:rsidR="003F2DE6" w:rsidRPr="00380601">
        <w:rPr>
          <w:rFonts w:eastAsia="Times New Roman" w:cstheme="minorHAnsi"/>
          <w:sz w:val="24"/>
          <w:szCs w:val="24"/>
        </w:rPr>
        <w:tab/>
      </w:r>
    </w:p>
    <w:p w14:paraId="58DAE8B5" w14:textId="04DAAF60" w:rsidR="00380601" w:rsidRPr="00380601" w:rsidRDefault="00E72729" w:rsidP="00380601">
      <w:pPr>
        <w:shd w:val="clear" w:color="auto" w:fill="FFFFFF"/>
        <w:autoSpaceDE w:val="0"/>
        <w:autoSpaceDN w:val="0"/>
        <w:adjustRightInd w:val="0"/>
        <w:spacing w:after="0" w:line="240" w:lineRule="auto"/>
        <w:jc w:val="both"/>
        <w:rPr>
          <w:rFonts w:cstheme="minorHAnsi"/>
          <w:sz w:val="24"/>
          <w:szCs w:val="24"/>
        </w:rPr>
      </w:pPr>
      <w:r w:rsidRPr="00380601">
        <w:rPr>
          <w:rFonts w:cstheme="minorHAnsi"/>
          <w:sz w:val="24"/>
          <w:szCs w:val="24"/>
        </w:rPr>
        <w:t xml:space="preserve">γ. </w:t>
      </w:r>
      <w:r w:rsidR="008514F4" w:rsidRPr="00380601">
        <w:rPr>
          <w:rFonts w:cstheme="minorHAnsi"/>
          <w:sz w:val="24"/>
          <w:szCs w:val="24"/>
        </w:rPr>
        <w:t xml:space="preserve">Λακτόζη. </w:t>
      </w:r>
    </w:p>
    <w:p w14:paraId="266D68A9" w14:textId="611E3D18" w:rsidR="00B11E95" w:rsidRPr="00380601" w:rsidRDefault="00380601" w:rsidP="008514F4">
      <w:pPr>
        <w:spacing w:after="0" w:line="240" w:lineRule="auto"/>
        <w:jc w:val="both"/>
        <w:rPr>
          <w:rFonts w:cstheme="minorHAnsi"/>
          <w:sz w:val="24"/>
          <w:szCs w:val="24"/>
        </w:rPr>
      </w:pPr>
      <w:r w:rsidRPr="00380601">
        <w:rPr>
          <w:rFonts w:cstheme="minorHAnsi"/>
          <w:sz w:val="24"/>
          <w:szCs w:val="24"/>
        </w:rPr>
        <w:t>Θα παραχθούν 4 είδη πρωτεϊνών (πρωτεΐνη καταστολέας και τα 3 ένζυμα που απαιτούνται για τη διάσπαση της λακτόζης)</w:t>
      </w:r>
    </w:p>
    <w:p w14:paraId="02A71D5C" w14:textId="77777777" w:rsidR="00D6707E" w:rsidRPr="00833F2D" w:rsidRDefault="00D6707E" w:rsidP="008514F4">
      <w:pPr>
        <w:spacing w:after="0" w:line="240" w:lineRule="auto"/>
        <w:jc w:val="both"/>
        <w:rPr>
          <w:rFonts w:cstheme="minorHAnsi"/>
          <w:b/>
          <w:sz w:val="24"/>
          <w:szCs w:val="24"/>
        </w:rPr>
      </w:pPr>
    </w:p>
    <w:p w14:paraId="670CA7BB" w14:textId="66AB6E5F" w:rsidR="002C738B" w:rsidRPr="001458E2" w:rsidRDefault="002C738B" w:rsidP="008514F4">
      <w:pPr>
        <w:spacing w:after="0" w:line="240" w:lineRule="auto"/>
        <w:jc w:val="both"/>
        <w:rPr>
          <w:rFonts w:cstheme="minorHAnsi"/>
          <w:sz w:val="24"/>
          <w:szCs w:val="24"/>
        </w:rPr>
      </w:pPr>
      <w:r w:rsidRPr="001458E2">
        <w:rPr>
          <w:rFonts w:cstheme="minorHAnsi"/>
          <w:b/>
          <w:sz w:val="24"/>
          <w:szCs w:val="24"/>
        </w:rPr>
        <w:t>Β</w:t>
      </w:r>
      <w:r w:rsidR="005E2E09" w:rsidRPr="001458E2">
        <w:rPr>
          <w:rFonts w:cstheme="minorHAnsi"/>
          <w:b/>
          <w:sz w:val="24"/>
          <w:szCs w:val="24"/>
        </w:rPr>
        <w:t>3</w:t>
      </w:r>
      <w:r w:rsidRPr="001458E2">
        <w:rPr>
          <w:rFonts w:cstheme="minorHAnsi"/>
          <w:b/>
          <w:sz w:val="24"/>
          <w:szCs w:val="24"/>
        </w:rPr>
        <w:t xml:space="preserve">. </w:t>
      </w:r>
      <w:r w:rsidR="00B14F65" w:rsidRPr="001458E2">
        <w:rPr>
          <w:sz w:val="24"/>
          <w:szCs w:val="24"/>
        </w:rPr>
        <w:t xml:space="preserve">Κατά την επιμήκυνση της μετάφρασης </w:t>
      </w:r>
      <w:r w:rsidR="00DF2879" w:rsidRPr="001458E2">
        <w:rPr>
          <w:sz w:val="24"/>
          <w:szCs w:val="24"/>
        </w:rPr>
        <w:t>το</w:t>
      </w:r>
      <w:r w:rsidR="00B14F65" w:rsidRPr="001458E2">
        <w:rPr>
          <w:sz w:val="24"/>
          <w:szCs w:val="24"/>
        </w:rPr>
        <w:t xml:space="preserve"> δεύτερο μόριο tRNA µε αντικωδικόνιο συµπληρωµατικό του δεύτερου κωδικονίου του mRNA τοποθετείται στην κατάλληλη εισδοχή του ριβοσώµατος, µεταφέροντας το δεύτερο αµινοξύ – τη λευκίνη. Μεταξύ της µεθειονίνης και της λευκίνης σχηματίζεται πεπτιδικός δεσμός και αμέσως μετά, το πρώτο tRNA </w:t>
      </w:r>
      <w:r w:rsidR="00DF2879" w:rsidRPr="001458E2">
        <w:rPr>
          <w:rFonts w:cstheme="minorHAnsi"/>
          <w:sz w:val="24"/>
          <w:szCs w:val="24"/>
        </w:rPr>
        <w:t>με αντικωδικόνιο 3’</w:t>
      </w:r>
      <w:r w:rsidR="00DF2879" w:rsidRPr="001458E2">
        <w:rPr>
          <w:rFonts w:cstheme="minorHAnsi"/>
          <w:sz w:val="24"/>
          <w:szCs w:val="24"/>
          <w:lang w:val="en-US"/>
        </w:rPr>
        <w:t>UAC</w:t>
      </w:r>
      <w:r w:rsidR="00DF2879" w:rsidRPr="001458E2">
        <w:rPr>
          <w:rFonts w:cstheme="minorHAnsi"/>
          <w:sz w:val="24"/>
          <w:szCs w:val="24"/>
        </w:rPr>
        <w:t xml:space="preserve">5’ </w:t>
      </w:r>
      <w:r w:rsidR="00B14F65" w:rsidRPr="001458E2">
        <w:rPr>
          <w:sz w:val="24"/>
          <w:szCs w:val="24"/>
        </w:rPr>
        <w:t>αποσυνδέεται από το ριβόσωµα και απελευθερώνεται στο κυτταρόπλασµα</w:t>
      </w:r>
      <w:r w:rsidR="00DF2879" w:rsidRPr="001458E2">
        <w:rPr>
          <w:sz w:val="24"/>
          <w:szCs w:val="24"/>
        </w:rPr>
        <w:t>.</w:t>
      </w:r>
      <w:r w:rsidR="00B14F65" w:rsidRPr="001458E2">
        <w:rPr>
          <w:sz w:val="24"/>
          <w:szCs w:val="24"/>
        </w:rPr>
        <w:t xml:space="preserve"> Το ριβόσωμα και το mRNA έχουν τώρα ένα tRNA, πάνω στο οποίο είναι προσδεμένα δύο αμινοξέα</w:t>
      </w:r>
      <w:r w:rsidR="00DF2879" w:rsidRPr="001458E2">
        <w:rPr>
          <w:sz w:val="24"/>
          <w:szCs w:val="24"/>
        </w:rPr>
        <w:t xml:space="preserve"> (</w:t>
      </w:r>
      <w:r w:rsidR="00DF2879" w:rsidRPr="001458E2">
        <w:rPr>
          <w:sz w:val="24"/>
          <w:szCs w:val="24"/>
          <w:lang w:val="en-US"/>
        </w:rPr>
        <w:t>met</w:t>
      </w:r>
      <w:r w:rsidR="00DF2879" w:rsidRPr="001458E2">
        <w:rPr>
          <w:sz w:val="24"/>
          <w:szCs w:val="24"/>
        </w:rPr>
        <w:t xml:space="preserve"> –</w:t>
      </w:r>
      <w:r w:rsidR="00DF2879" w:rsidRPr="001458E2">
        <w:rPr>
          <w:sz w:val="24"/>
          <w:szCs w:val="24"/>
          <w:lang w:val="en-US"/>
        </w:rPr>
        <w:t>leu</w:t>
      </w:r>
      <w:r w:rsidR="00DF2879" w:rsidRPr="001458E2">
        <w:rPr>
          <w:sz w:val="24"/>
          <w:szCs w:val="24"/>
        </w:rPr>
        <w:t>)</w:t>
      </w:r>
      <w:r w:rsidR="00B14F65" w:rsidRPr="001458E2">
        <w:rPr>
          <w:sz w:val="24"/>
          <w:szCs w:val="24"/>
        </w:rPr>
        <w:t>.</w:t>
      </w:r>
      <w:r w:rsidR="00B14F65" w:rsidRPr="001458E2">
        <w:rPr>
          <w:rFonts w:cstheme="minorHAnsi"/>
          <w:b/>
          <w:sz w:val="24"/>
          <w:szCs w:val="24"/>
        </w:rPr>
        <w:t xml:space="preserve"> </w:t>
      </w:r>
      <w:r w:rsidR="00DF2879" w:rsidRPr="001458E2">
        <w:rPr>
          <w:sz w:val="24"/>
          <w:szCs w:val="24"/>
        </w:rPr>
        <w:t>Στη συνέχεια το ριβόσωμα κινείται κατά μήκος του mRNA κατά ένα κωδικόνιο. Το τρίτο tRNA έρχεται να προσδεθεί μεταφέροντας το αµινοξύ βαλίνη.</w:t>
      </w:r>
    </w:p>
    <w:p w14:paraId="601E116F" w14:textId="77777777" w:rsidR="00D6707E" w:rsidRPr="00833F2D" w:rsidRDefault="00D6707E" w:rsidP="00833F2D">
      <w:pPr>
        <w:shd w:val="clear" w:color="auto" w:fill="FFFFFF"/>
        <w:autoSpaceDE w:val="0"/>
        <w:autoSpaceDN w:val="0"/>
        <w:adjustRightInd w:val="0"/>
        <w:spacing w:after="0" w:line="240" w:lineRule="auto"/>
        <w:jc w:val="both"/>
        <w:rPr>
          <w:rFonts w:eastAsia="Times New Roman" w:cstheme="minorHAnsi"/>
          <w:b/>
          <w:sz w:val="24"/>
          <w:szCs w:val="24"/>
        </w:rPr>
      </w:pPr>
    </w:p>
    <w:p w14:paraId="35531F1F" w14:textId="46A95D5A" w:rsidR="00833F2D" w:rsidRPr="00833F2D" w:rsidRDefault="00833F2D" w:rsidP="00833F2D">
      <w:pPr>
        <w:shd w:val="clear" w:color="auto" w:fill="FFFFFF"/>
        <w:spacing w:after="0" w:line="240" w:lineRule="auto"/>
        <w:jc w:val="both"/>
        <w:rPr>
          <w:rFonts w:ascii="Calibri" w:eastAsia="Times New Roman" w:hAnsi="Calibri" w:cs="Calibri"/>
          <w:sz w:val="24"/>
          <w:szCs w:val="24"/>
        </w:rPr>
      </w:pPr>
      <w:r w:rsidRPr="00833F2D">
        <w:rPr>
          <w:rFonts w:ascii="Calibri" w:eastAsia="Times New Roman" w:hAnsi="Calibri" w:cs="Calibri"/>
          <w:b/>
          <w:sz w:val="24"/>
          <w:szCs w:val="24"/>
        </w:rPr>
        <w:t xml:space="preserve">Β4. </w:t>
      </w:r>
      <w:r w:rsidRPr="00833F2D">
        <w:rPr>
          <w:rFonts w:ascii="Calibri" w:eastAsia="Times New Roman" w:hAnsi="Calibri" w:cs="Calibri"/>
          <w:sz w:val="24"/>
          <w:szCs w:val="24"/>
        </w:rPr>
        <w:t>Ο οργανισμός μας είναι ικανός να παράγει αντισώματα εναντίον κάθε ξένου αντιγόνου. Στην πραγματικότητα, ένα αντίσωμα αναγνωρίζει μόνο μία περιοχή του αντιγόνου, η οποία ονομάζεται αντιγονικός καθοριστής. Ένα μεγάλο αντιγόνο, π.χ. ένας μικροοργανισμός, έχει πολλούς αντιγονικούς καθοριστές γι' αυτό παράγονται πολλά είδη αντισωμάτων εναντίον του.  Η παραγωγή των εμβολίων-υπομονάδων.</w:t>
      </w:r>
    </w:p>
    <w:p w14:paraId="1EAA4F7A" w14:textId="449536E1" w:rsidR="00ED4DDA" w:rsidRPr="00833F2D" w:rsidRDefault="00216D2A" w:rsidP="00833F2D">
      <w:pPr>
        <w:shd w:val="clear" w:color="auto" w:fill="FFFFFF"/>
        <w:autoSpaceDE w:val="0"/>
        <w:autoSpaceDN w:val="0"/>
        <w:adjustRightInd w:val="0"/>
        <w:spacing w:after="0" w:line="240" w:lineRule="auto"/>
        <w:jc w:val="both"/>
        <w:rPr>
          <w:rFonts w:eastAsia="Times New Roman" w:cstheme="minorHAnsi"/>
          <w:sz w:val="24"/>
          <w:szCs w:val="24"/>
        </w:rPr>
      </w:pPr>
      <w:r w:rsidRPr="00833F2D">
        <w:rPr>
          <w:rFonts w:eastAsia="Times New Roman" w:cstheme="minorHAnsi"/>
          <w:sz w:val="24"/>
          <w:szCs w:val="24"/>
        </w:rPr>
        <w:tab/>
      </w:r>
      <w:r w:rsidRPr="00833F2D">
        <w:rPr>
          <w:rFonts w:eastAsia="Times New Roman" w:cstheme="minorHAnsi"/>
          <w:sz w:val="24"/>
          <w:szCs w:val="24"/>
        </w:rPr>
        <w:tab/>
      </w:r>
      <w:r w:rsidRPr="00833F2D">
        <w:rPr>
          <w:rFonts w:eastAsia="Times New Roman" w:cstheme="minorHAnsi"/>
          <w:sz w:val="24"/>
          <w:szCs w:val="24"/>
        </w:rPr>
        <w:tab/>
      </w:r>
    </w:p>
    <w:p w14:paraId="5ECF48B5" w14:textId="51C9A23E" w:rsidR="007C3F8A" w:rsidRPr="00833F2D" w:rsidRDefault="007C3F8A" w:rsidP="008514F4">
      <w:pPr>
        <w:shd w:val="clear" w:color="auto" w:fill="FFFFFF"/>
        <w:autoSpaceDE w:val="0"/>
        <w:autoSpaceDN w:val="0"/>
        <w:adjustRightInd w:val="0"/>
        <w:spacing w:after="0" w:line="240" w:lineRule="auto"/>
        <w:jc w:val="both"/>
        <w:rPr>
          <w:rFonts w:eastAsia="Times New Roman" w:cstheme="minorHAnsi"/>
          <w:b/>
          <w:sz w:val="24"/>
          <w:szCs w:val="24"/>
        </w:rPr>
      </w:pPr>
      <w:r w:rsidRPr="00833F2D">
        <w:rPr>
          <w:rFonts w:eastAsia="Times New Roman" w:cstheme="minorHAnsi"/>
          <w:b/>
          <w:sz w:val="24"/>
          <w:szCs w:val="24"/>
        </w:rPr>
        <w:t xml:space="preserve">Β5. </w:t>
      </w:r>
      <w:r w:rsidR="00833F2D" w:rsidRPr="00833F2D">
        <w:rPr>
          <w:rFonts w:eastAsia="Times New Roman" w:cstheme="minorHAnsi"/>
          <w:sz w:val="24"/>
          <w:szCs w:val="24"/>
        </w:rPr>
        <w:t xml:space="preserve">Στο σημείο Β μπορεί να δράσει η </w:t>
      </w:r>
      <w:r w:rsidR="00833F2D" w:rsidRPr="00833F2D">
        <w:rPr>
          <w:rFonts w:eastAsia="Times New Roman" w:cstheme="minorHAnsi"/>
          <w:sz w:val="24"/>
          <w:szCs w:val="24"/>
          <w:lang w:val="en-US"/>
        </w:rPr>
        <w:t>DNA</w:t>
      </w:r>
      <w:r w:rsidR="00833F2D" w:rsidRPr="00833F2D">
        <w:rPr>
          <w:rFonts w:eastAsia="Times New Roman" w:cstheme="minorHAnsi"/>
          <w:sz w:val="24"/>
          <w:szCs w:val="24"/>
        </w:rPr>
        <w:t xml:space="preserve"> πολυμεράση ή η </w:t>
      </w:r>
      <w:r w:rsidR="00833F2D" w:rsidRPr="00833F2D">
        <w:rPr>
          <w:rFonts w:eastAsia="Times New Roman" w:cstheme="minorHAnsi"/>
          <w:sz w:val="24"/>
          <w:szCs w:val="24"/>
          <w:lang w:val="en-US"/>
        </w:rPr>
        <w:t>RNA</w:t>
      </w:r>
      <w:r w:rsidR="00833F2D" w:rsidRPr="00833F2D">
        <w:rPr>
          <w:rFonts w:eastAsia="Times New Roman" w:cstheme="minorHAnsi"/>
          <w:sz w:val="24"/>
          <w:szCs w:val="24"/>
        </w:rPr>
        <w:t xml:space="preserve"> πολυμεράση. Στο σημείο Γ μπορεί να δράσει η αντίστροφη μεταγραφάση.</w:t>
      </w:r>
      <w:r w:rsidR="00833F2D" w:rsidRPr="00833F2D">
        <w:rPr>
          <w:rFonts w:eastAsia="Times New Roman" w:cstheme="minorHAnsi"/>
          <w:b/>
          <w:sz w:val="24"/>
          <w:szCs w:val="24"/>
        </w:rPr>
        <w:t xml:space="preserve">  </w:t>
      </w:r>
    </w:p>
    <w:p w14:paraId="6E3F9997" w14:textId="59DF4C1F" w:rsidR="00F1291D" w:rsidRPr="008514F4" w:rsidRDefault="00CB3998" w:rsidP="008514F4">
      <w:pPr>
        <w:shd w:val="clear" w:color="auto" w:fill="FFFFFF"/>
        <w:autoSpaceDE w:val="0"/>
        <w:autoSpaceDN w:val="0"/>
        <w:adjustRightInd w:val="0"/>
        <w:spacing w:after="0" w:line="240" w:lineRule="auto"/>
        <w:jc w:val="both"/>
        <w:rPr>
          <w:rFonts w:eastAsia="Times New Roman" w:cstheme="minorHAnsi"/>
          <w:b/>
          <w:sz w:val="28"/>
          <w:szCs w:val="28"/>
        </w:rPr>
      </w:pPr>
      <w:r w:rsidRPr="008514F4">
        <w:rPr>
          <w:rFonts w:cstheme="minorHAnsi"/>
          <w:noProof/>
          <w:lang w:eastAsia="el-GR"/>
        </w:rPr>
        <w:lastRenderedPageBreak/>
        <w:drawing>
          <wp:inline distT="0" distB="0" distL="0" distR="0" wp14:anchorId="537FBC6A" wp14:editId="0D4A0FEF">
            <wp:extent cx="3486150" cy="911517"/>
            <wp:effectExtent l="0" t="0" r="0" b="31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86638" cy="911645"/>
                    </a:xfrm>
                    <a:prstGeom prst="rect">
                      <a:avLst/>
                    </a:prstGeom>
                  </pic:spPr>
                </pic:pic>
              </a:graphicData>
            </a:graphic>
          </wp:inline>
        </w:drawing>
      </w:r>
    </w:p>
    <w:p w14:paraId="7C8FC64F" w14:textId="77777777" w:rsidR="00D6707E" w:rsidRPr="00D8446F" w:rsidRDefault="00D6707E" w:rsidP="008514F4">
      <w:pPr>
        <w:spacing w:after="0" w:line="240" w:lineRule="auto"/>
        <w:rPr>
          <w:rFonts w:eastAsia="Calibri" w:cstheme="minorHAnsi"/>
          <w:b/>
          <w:sz w:val="24"/>
          <w:szCs w:val="24"/>
        </w:rPr>
      </w:pPr>
    </w:p>
    <w:p w14:paraId="06B7B4CB" w14:textId="77777777" w:rsidR="00104C52" w:rsidRPr="00D8446F" w:rsidRDefault="00104C52" w:rsidP="005D649C">
      <w:pPr>
        <w:spacing w:after="0" w:line="240" w:lineRule="auto"/>
        <w:rPr>
          <w:rFonts w:eastAsia="Calibri" w:cstheme="minorHAnsi"/>
          <w:b/>
          <w:sz w:val="24"/>
          <w:szCs w:val="24"/>
        </w:rPr>
      </w:pPr>
      <w:r w:rsidRPr="00D8446F">
        <w:rPr>
          <w:rFonts w:eastAsia="Calibri" w:cstheme="minorHAnsi"/>
          <w:b/>
          <w:sz w:val="24"/>
          <w:szCs w:val="24"/>
        </w:rPr>
        <w:t>ΘΕΜΑ Γ</w:t>
      </w:r>
    </w:p>
    <w:p w14:paraId="04BF165D" w14:textId="6E82CA47" w:rsidR="00890C2E" w:rsidRPr="00890C2E" w:rsidRDefault="00890C2E" w:rsidP="005D649C">
      <w:pPr>
        <w:shd w:val="clear" w:color="auto" w:fill="FFFFFF"/>
        <w:spacing w:after="0" w:line="240" w:lineRule="auto"/>
        <w:jc w:val="both"/>
        <w:rPr>
          <w:rFonts w:ascii="Calibri" w:eastAsia="Times New Roman" w:hAnsi="Calibri" w:cs="Calibri"/>
          <w:sz w:val="24"/>
          <w:szCs w:val="24"/>
        </w:rPr>
      </w:pPr>
      <w:r w:rsidRPr="00890C2E">
        <w:rPr>
          <w:rFonts w:ascii="Calibri" w:eastAsia="Times New Roman" w:hAnsi="Calibri" w:cs="Calibri"/>
          <w:b/>
          <w:sz w:val="24"/>
          <w:szCs w:val="24"/>
        </w:rPr>
        <w:t>Γ1.</w:t>
      </w:r>
      <w:r w:rsidRPr="00890C2E">
        <w:rPr>
          <w:rFonts w:ascii="Calibri" w:eastAsia="Times New Roman" w:hAnsi="Calibri" w:cs="Times New Roman"/>
          <w:sz w:val="24"/>
          <w:szCs w:val="24"/>
        </w:rPr>
        <w:t xml:space="preserve"> </w:t>
      </w:r>
      <w:r w:rsidR="0087609B" w:rsidRPr="002D04C3">
        <w:rPr>
          <w:rFonts w:ascii="Calibri" w:eastAsia="Times New Roman" w:hAnsi="Calibri" w:cs="Times New Roman"/>
          <w:sz w:val="24"/>
          <w:szCs w:val="24"/>
        </w:rPr>
        <w:t>α</w:t>
      </w:r>
      <w:r w:rsidRPr="002D04C3">
        <w:rPr>
          <w:rFonts w:ascii="Calibri" w:eastAsia="Times New Roman" w:hAnsi="Calibri" w:cs="Times New Roman"/>
          <w:sz w:val="24"/>
          <w:szCs w:val="24"/>
        </w:rPr>
        <w:t xml:space="preserve">. </w:t>
      </w:r>
      <w:r w:rsidRPr="00890C2E">
        <w:rPr>
          <w:rFonts w:ascii="Calibri" w:eastAsia="Times New Roman" w:hAnsi="Calibri" w:cs="Calibri"/>
          <w:sz w:val="24"/>
          <w:szCs w:val="24"/>
        </w:rPr>
        <w:t xml:space="preserve">Η ασθένεια κληρονομείται με αυτοσωμικό υπολειπόμενο τρόπο. </w:t>
      </w:r>
    </w:p>
    <w:p w14:paraId="31C9A5C2" w14:textId="77777777" w:rsidR="00890C2E" w:rsidRPr="00890C2E" w:rsidRDefault="00890C2E" w:rsidP="005D649C">
      <w:pPr>
        <w:shd w:val="clear" w:color="auto" w:fill="FFFFFF"/>
        <w:spacing w:after="0" w:line="240" w:lineRule="auto"/>
        <w:jc w:val="both"/>
        <w:rPr>
          <w:rFonts w:ascii="Calibri" w:eastAsia="Times New Roman" w:hAnsi="Calibri" w:cs="Calibri"/>
          <w:sz w:val="24"/>
          <w:szCs w:val="24"/>
        </w:rPr>
      </w:pPr>
      <w:r w:rsidRPr="00890C2E">
        <w:rPr>
          <w:rFonts w:ascii="Calibri" w:eastAsia="Times New Roman" w:hAnsi="Calibri" w:cs="Calibri"/>
          <w:sz w:val="24"/>
          <w:szCs w:val="24"/>
        </w:rPr>
        <w:t xml:space="preserve">Δεν θα μπορούσε να κληρονομείται με επικρατή τρόπο, διότι τότε δεν θα μπορούσε να εφαρμοστεί γονιδιακή θεραπεία (στη γονιδιακή θεραπεία απλά εισάγεται το φυσιολογικό αλληλόμορφο, αν υπάρχει ήδη λοιπόν επικρατές γονίδιο το οποίο να προκαλεί την ασθένεια, όσα υπολειπόμενα φυσιολογικά και να εισαχθούν, η έκφρασή τους θα καλύπτεται). </w:t>
      </w:r>
    </w:p>
    <w:p w14:paraId="1FE8D141" w14:textId="7DAC8B60" w:rsidR="00890C2E" w:rsidRPr="00890C2E" w:rsidRDefault="00890C2E" w:rsidP="005D649C">
      <w:pPr>
        <w:shd w:val="clear" w:color="auto" w:fill="FFFFFF"/>
        <w:spacing w:after="0" w:line="240" w:lineRule="auto"/>
        <w:jc w:val="both"/>
        <w:rPr>
          <w:rFonts w:ascii="Calibri" w:eastAsia="Times New Roman" w:hAnsi="Calibri" w:cs="Calibri"/>
          <w:sz w:val="24"/>
          <w:szCs w:val="24"/>
        </w:rPr>
      </w:pPr>
      <w:r w:rsidRPr="00890C2E">
        <w:rPr>
          <w:rFonts w:ascii="Calibri" w:eastAsia="Times New Roman" w:hAnsi="Calibri" w:cs="Calibri"/>
          <w:sz w:val="24"/>
          <w:szCs w:val="24"/>
        </w:rPr>
        <w:t>Δεν θα μπορούσε να είναι φυλοσύνδετη υπολειπόμενη διότι από την διασταύρωση των ατόμων Ι1 x Ι2 παρατηρούμε ότι προκύπτει από υγιή πατέρα (γονότυπο Χ</w:t>
      </w:r>
      <w:r w:rsidRPr="00890C2E">
        <w:rPr>
          <w:rFonts w:ascii="Calibri" w:eastAsia="Times New Roman" w:hAnsi="Calibri" w:cs="Calibri"/>
          <w:sz w:val="24"/>
          <w:szCs w:val="24"/>
          <w:vertAlign w:val="superscript"/>
        </w:rPr>
        <w:t>Α</w:t>
      </w:r>
      <w:r w:rsidRPr="00890C2E">
        <w:rPr>
          <w:rFonts w:ascii="Calibri" w:eastAsia="Times New Roman" w:hAnsi="Calibri" w:cs="Calibri"/>
          <w:sz w:val="24"/>
          <w:szCs w:val="24"/>
        </w:rPr>
        <w:t>Υ αν ήταν φυλοσύνδετο), ασθενής κόρη (Χ</w:t>
      </w:r>
      <w:r w:rsidRPr="00890C2E">
        <w:rPr>
          <w:rFonts w:ascii="Calibri" w:eastAsia="Times New Roman" w:hAnsi="Calibri" w:cs="Calibri"/>
          <w:sz w:val="24"/>
          <w:szCs w:val="24"/>
          <w:vertAlign w:val="superscript"/>
        </w:rPr>
        <w:t>α</w:t>
      </w:r>
      <w:r w:rsidRPr="00890C2E">
        <w:rPr>
          <w:rFonts w:ascii="Calibri" w:eastAsia="Times New Roman" w:hAnsi="Calibri" w:cs="Calibri"/>
          <w:sz w:val="24"/>
          <w:szCs w:val="24"/>
        </w:rPr>
        <w:t>Χ</w:t>
      </w:r>
      <w:r w:rsidRPr="00890C2E">
        <w:rPr>
          <w:rFonts w:ascii="Calibri" w:eastAsia="Times New Roman" w:hAnsi="Calibri" w:cs="Calibri"/>
          <w:sz w:val="24"/>
          <w:szCs w:val="24"/>
          <w:vertAlign w:val="superscript"/>
        </w:rPr>
        <w:t>α</w:t>
      </w:r>
      <w:r w:rsidRPr="00890C2E">
        <w:rPr>
          <w:rFonts w:ascii="Calibri" w:eastAsia="Times New Roman" w:hAnsi="Calibri" w:cs="Calibri"/>
          <w:sz w:val="24"/>
          <w:szCs w:val="24"/>
        </w:rPr>
        <w:t>), το οποίο δεν μπορεί να συμβαίνει (η κόρη θα έπρεπε να είχε πάρει το Χ</w:t>
      </w:r>
      <w:r w:rsidRPr="00890C2E">
        <w:rPr>
          <w:rFonts w:ascii="Calibri" w:eastAsia="Times New Roman" w:hAnsi="Calibri" w:cs="Calibri"/>
          <w:sz w:val="24"/>
          <w:szCs w:val="24"/>
          <w:vertAlign w:val="superscript"/>
        </w:rPr>
        <w:t>Α</w:t>
      </w:r>
      <w:r w:rsidRPr="00890C2E">
        <w:rPr>
          <w:rFonts w:ascii="Calibri" w:eastAsia="Times New Roman" w:hAnsi="Calibri" w:cs="Calibri"/>
          <w:sz w:val="24"/>
          <w:szCs w:val="24"/>
        </w:rPr>
        <w:t xml:space="preserve"> του πατέρα</w:t>
      </w:r>
      <w:r w:rsidRPr="002D04C3">
        <w:rPr>
          <w:rFonts w:ascii="Calibri" w:eastAsia="Times New Roman" w:hAnsi="Calibri" w:cs="Calibri"/>
          <w:sz w:val="24"/>
          <w:szCs w:val="24"/>
        </w:rPr>
        <w:t xml:space="preserve"> της</w:t>
      </w:r>
      <w:r w:rsidRPr="00890C2E">
        <w:rPr>
          <w:rFonts w:ascii="Calibri" w:eastAsia="Times New Roman" w:hAnsi="Calibri" w:cs="Calibri"/>
          <w:sz w:val="24"/>
          <w:szCs w:val="24"/>
        </w:rPr>
        <w:t xml:space="preserve">). </w:t>
      </w:r>
    </w:p>
    <w:p w14:paraId="41B072EB" w14:textId="77777777" w:rsidR="00890C2E" w:rsidRPr="00890C2E" w:rsidRDefault="00890C2E" w:rsidP="005D649C">
      <w:pPr>
        <w:shd w:val="clear" w:color="auto" w:fill="FFFFFF"/>
        <w:spacing w:after="0" w:line="240" w:lineRule="auto"/>
        <w:jc w:val="both"/>
        <w:rPr>
          <w:rFonts w:ascii="Calibri" w:eastAsia="Times New Roman" w:hAnsi="Calibri" w:cs="Calibri"/>
          <w:sz w:val="24"/>
          <w:szCs w:val="24"/>
        </w:rPr>
      </w:pPr>
      <w:r w:rsidRPr="00890C2E">
        <w:rPr>
          <w:rFonts w:ascii="Calibri" w:eastAsia="Times New Roman" w:hAnsi="Calibri" w:cs="Calibri"/>
          <w:sz w:val="24"/>
          <w:szCs w:val="24"/>
        </w:rPr>
        <w:t xml:space="preserve">Το άτομο στο οποίο έγινε η γονιδιακή θεραπεία είναι το ΙΙΙ1. Οι γονείς του (ΙΙ1 και ΙΙ2) πάσχουν, άρα έχουν γονοτύπους αα. Δεν θα μπορούσαν συνεπώς να μεταβιβάσουν γονίδιο Α στον απόγονο. </w:t>
      </w:r>
    </w:p>
    <w:p w14:paraId="29358614" w14:textId="0A09E25E" w:rsidR="00890C2E" w:rsidRPr="00890C2E" w:rsidRDefault="0087609B" w:rsidP="005D649C">
      <w:pPr>
        <w:shd w:val="clear" w:color="auto" w:fill="FFFFFF"/>
        <w:spacing w:after="0" w:line="240" w:lineRule="auto"/>
        <w:jc w:val="both"/>
        <w:rPr>
          <w:rFonts w:ascii="Calibri" w:eastAsia="Times New Roman" w:hAnsi="Calibri" w:cs="Calibri"/>
          <w:sz w:val="24"/>
          <w:szCs w:val="24"/>
        </w:rPr>
      </w:pPr>
      <w:r w:rsidRPr="002D04C3">
        <w:rPr>
          <w:rFonts w:ascii="Calibri" w:eastAsia="Times New Roman" w:hAnsi="Calibri" w:cs="Calibri"/>
          <w:sz w:val="24"/>
          <w:szCs w:val="24"/>
        </w:rPr>
        <w:t xml:space="preserve">β. </w:t>
      </w:r>
      <w:r w:rsidR="00890C2E" w:rsidRPr="00890C2E">
        <w:rPr>
          <w:rFonts w:ascii="Calibri" w:eastAsia="Times New Roman" w:hAnsi="Calibri" w:cs="Calibri"/>
          <w:sz w:val="24"/>
          <w:szCs w:val="24"/>
        </w:rPr>
        <w:t xml:space="preserve">Το άτομο </w:t>
      </w:r>
      <w:r w:rsidR="00890C2E" w:rsidRPr="002D04C3">
        <w:rPr>
          <w:rFonts w:ascii="Calibri" w:eastAsia="Times New Roman" w:hAnsi="Calibri" w:cs="Calibri"/>
          <w:sz w:val="24"/>
          <w:szCs w:val="24"/>
        </w:rPr>
        <w:t>ΙΙ</w:t>
      </w:r>
      <w:r w:rsidR="00890C2E" w:rsidRPr="00890C2E">
        <w:rPr>
          <w:rFonts w:ascii="Calibri" w:eastAsia="Times New Roman" w:hAnsi="Calibri" w:cs="Calibri"/>
          <w:sz w:val="24"/>
          <w:szCs w:val="24"/>
        </w:rPr>
        <w:t xml:space="preserve">4 πάσχει, άρα έχει γονότυπο αα. Ο απόγονος ΙΙΙ5 πάσχει, άρα το άτομο </w:t>
      </w:r>
      <w:r w:rsidRPr="002D04C3">
        <w:rPr>
          <w:rFonts w:ascii="Calibri" w:eastAsia="Times New Roman" w:hAnsi="Calibri" w:cs="Calibri"/>
          <w:sz w:val="24"/>
          <w:szCs w:val="24"/>
        </w:rPr>
        <w:t>ΙΙ</w:t>
      </w:r>
      <w:r w:rsidR="00890C2E" w:rsidRPr="00890C2E">
        <w:rPr>
          <w:rFonts w:ascii="Calibri" w:eastAsia="Times New Roman" w:hAnsi="Calibri" w:cs="Calibri"/>
          <w:sz w:val="24"/>
          <w:szCs w:val="24"/>
        </w:rPr>
        <w:t>5 πρέπει να είναι ετερόζυγο Αα. Άρα</w:t>
      </w:r>
      <w:r w:rsidRPr="002D04C3">
        <w:rPr>
          <w:rFonts w:ascii="Calibri" w:eastAsia="Times New Roman" w:hAnsi="Calibri" w:cs="Calibri"/>
          <w:sz w:val="24"/>
          <w:szCs w:val="24"/>
        </w:rPr>
        <w:t>,</w:t>
      </w:r>
      <w:r w:rsidR="00890C2E" w:rsidRPr="00890C2E">
        <w:rPr>
          <w:rFonts w:ascii="Calibri" w:eastAsia="Times New Roman" w:hAnsi="Calibri" w:cs="Calibri"/>
          <w:sz w:val="24"/>
          <w:szCs w:val="24"/>
        </w:rPr>
        <w:t>:</w:t>
      </w:r>
    </w:p>
    <w:p w14:paraId="0565658A" w14:textId="77777777" w:rsidR="00890C2E" w:rsidRPr="00890C2E" w:rsidRDefault="00890C2E" w:rsidP="005D649C">
      <w:pPr>
        <w:shd w:val="clear" w:color="auto" w:fill="FFFFFF"/>
        <w:spacing w:after="0" w:line="240" w:lineRule="auto"/>
        <w:jc w:val="both"/>
        <w:rPr>
          <w:rFonts w:ascii="Calibri" w:eastAsia="Times New Roman" w:hAnsi="Calibri" w:cs="Calibri"/>
          <w:sz w:val="24"/>
          <w:szCs w:val="24"/>
        </w:rPr>
      </w:pPr>
      <w:r w:rsidRPr="00890C2E">
        <w:rPr>
          <w:rFonts w:ascii="Calibri" w:eastAsia="Times New Roman" w:hAnsi="Calibri" w:cs="Calibri"/>
          <w:noProof/>
          <w:sz w:val="24"/>
          <w:szCs w:val="24"/>
          <w:lang w:eastAsia="el-GR"/>
        </w:rPr>
        <w:drawing>
          <wp:inline distT="0" distB="0" distL="0" distR="0" wp14:anchorId="40FA936E" wp14:editId="5EED7D1B">
            <wp:extent cx="2076450" cy="753517"/>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5932" cy="753329"/>
                    </a:xfrm>
                    <a:prstGeom prst="rect">
                      <a:avLst/>
                    </a:prstGeom>
                    <a:noFill/>
                    <a:ln>
                      <a:noFill/>
                    </a:ln>
                  </pic:spPr>
                </pic:pic>
              </a:graphicData>
            </a:graphic>
          </wp:inline>
        </w:drawing>
      </w:r>
    </w:p>
    <w:p w14:paraId="1DF5226C" w14:textId="052A6F4A" w:rsidR="00890C2E" w:rsidRPr="00890C2E" w:rsidRDefault="006F7DD5" w:rsidP="005D649C">
      <w:pPr>
        <w:shd w:val="clear" w:color="auto" w:fill="FFFFFF"/>
        <w:spacing w:after="0" w:line="240" w:lineRule="auto"/>
        <w:jc w:val="both"/>
        <w:rPr>
          <w:rFonts w:ascii="Calibri" w:eastAsia="Times New Roman" w:hAnsi="Calibri" w:cs="Calibri"/>
          <w:sz w:val="24"/>
          <w:szCs w:val="24"/>
        </w:rPr>
      </w:pPr>
      <w:r w:rsidRPr="00890C2E">
        <w:rPr>
          <w:rFonts w:ascii="Calibri" w:eastAsia="Times New Roman" w:hAnsi="Calibri" w:cs="Calibri"/>
          <w:sz w:val="24"/>
          <w:szCs w:val="24"/>
        </w:rPr>
        <w:t>Άρα</w:t>
      </w:r>
      <w:r>
        <w:rPr>
          <w:rFonts w:ascii="Calibri" w:eastAsia="Times New Roman" w:hAnsi="Calibri" w:cs="Calibri"/>
          <w:sz w:val="24"/>
          <w:szCs w:val="24"/>
        </w:rPr>
        <w:t>,</w:t>
      </w:r>
      <w:r w:rsidR="00890C2E" w:rsidRPr="00890C2E">
        <w:rPr>
          <w:rFonts w:ascii="Calibri" w:eastAsia="Times New Roman" w:hAnsi="Calibri" w:cs="Calibri"/>
          <w:sz w:val="24"/>
          <w:szCs w:val="24"/>
        </w:rPr>
        <w:t xml:space="preserve"> 50% πιθανότητα να πάσχει από την ασθένεια .</w:t>
      </w:r>
    </w:p>
    <w:p w14:paraId="6036410E" w14:textId="12E52E90" w:rsidR="00890C2E" w:rsidRPr="00890C2E" w:rsidRDefault="00B65545" w:rsidP="005D649C">
      <w:pPr>
        <w:shd w:val="clear" w:color="auto" w:fill="FFFFFF"/>
        <w:spacing w:after="0" w:line="240" w:lineRule="auto"/>
        <w:jc w:val="both"/>
        <w:rPr>
          <w:rFonts w:ascii="Calibri" w:eastAsia="Times New Roman" w:hAnsi="Calibri" w:cs="Calibri"/>
          <w:sz w:val="28"/>
          <w:szCs w:val="28"/>
        </w:rPr>
      </w:pPr>
      <w:r w:rsidRPr="00B572C5">
        <w:rPr>
          <w:rFonts w:ascii="Calibri" w:eastAsia="Times New Roman" w:hAnsi="Calibri" w:cs="Calibri"/>
          <w:sz w:val="24"/>
          <w:szCs w:val="24"/>
        </w:rPr>
        <w:t xml:space="preserve">Το ζυγωτό των ανώτερων οργανισµών περιέχει µόνο τα µιτοχόνδρια που προέρχονται από το ωάριο. Εποµένως, η προέλευση των µιτοχοδριακών γονιδίων είναι µητρική. </w:t>
      </w:r>
      <w:r w:rsidRPr="00890C2E">
        <w:rPr>
          <w:rFonts w:ascii="Calibri" w:eastAsia="Times New Roman" w:hAnsi="Calibri" w:cs="Calibri"/>
          <w:sz w:val="24"/>
          <w:szCs w:val="24"/>
        </w:rPr>
        <w:t>Ά</w:t>
      </w:r>
      <w:r w:rsidR="00890C2E" w:rsidRPr="00890C2E">
        <w:rPr>
          <w:rFonts w:ascii="Calibri" w:eastAsia="Times New Roman" w:hAnsi="Calibri" w:cs="Calibri"/>
          <w:sz w:val="24"/>
          <w:szCs w:val="24"/>
        </w:rPr>
        <w:t>ρα</w:t>
      </w:r>
      <w:r>
        <w:rPr>
          <w:rFonts w:ascii="Calibri" w:eastAsia="Times New Roman" w:hAnsi="Calibri" w:cs="Calibri"/>
          <w:sz w:val="24"/>
          <w:szCs w:val="24"/>
        </w:rPr>
        <w:t>,</w:t>
      </w:r>
      <w:r w:rsidR="00890C2E" w:rsidRPr="00890C2E">
        <w:rPr>
          <w:rFonts w:ascii="Calibri" w:eastAsia="Times New Roman" w:hAnsi="Calibri" w:cs="Calibri"/>
          <w:sz w:val="24"/>
          <w:szCs w:val="24"/>
        </w:rPr>
        <w:t xml:space="preserve"> η οποιαδήποτε μιτοχονδριακή ασθένεια περνάει από τη μ</w:t>
      </w:r>
      <w:r w:rsidR="00122D56">
        <w:rPr>
          <w:rFonts w:ascii="Calibri" w:eastAsia="Times New Roman" w:hAnsi="Calibri" w:cs="Calibri"/>
          <w:sz w:val="24"/>
          <w:szCs w:val="24"/>
        </w:rPr>
        <w:t>ητέρα</w:t>
      </w:r>
      <w:r w:rsidR="00890C2E" w:rsidRPr="00890C2E">
        <w:rPr>
          <w:rFonts w:ascii="Calibri" w:eastAsia="Times New Roman" w:hAnsi="Calibri" w:cs="Calibri"/>
          <w:sz w:val="24"/>
          <w:szCs w:val="24"/>
        </w:rPr>
        <w:t xml:space="preserve"> στο παιδί. Επομένως 100% πιθανότητα να κληρονομήσει τη σπάνια μιτοχονδριακή ασθένεια. Η </w:t>
      </w:r>
      <w:r w:rsidR="0087609B" w:rsidRPr="002D04C3">
        <w:rPr>
          <w:rFonts w:ascii="Calibri" w:eastAsia="Times New Roman" w:hAnsi="Calibri" w:cs="Calibri"/>
          <w:sz w:val="24"/>
          <w:szCs w:val="24"/>
        </w:rPr>
        <w:t xml:space="preserve">συνολική </w:t>
      </w:r>
      <w:r w:rsidR="00890C2E" w:rsidRPr="00890C2E">
        <w:rPr>
          <w:rFonts w:ascii="Calibri" w:eastAsia="Times New Roman" w:hAnsi="Calibri" w:cs="Calibri"/>
          <w:sz w:val="24"/>
          <w:szCs w:val="24"/>
        </w:rPr>
        <w:t xml:space="preserve">πιθανότητα είναι 50%. </w:t>
      </w:r>
      <w:r w:rsidR="00B572C5">
        <w:rPr>
          <w:rFonts w:ascii="Calibri" w:eastAsia="Times New Roman" w:hAnsi="Calibri" w:cs="Calibri"/>
          <w:sz w:val="24"/>
          <w:szCs w:val="24"/>
        </w:rPr>
        <w:tab/>
      </w:r>
      <w:r w:rsidR="00890C2E" w:rsidRPr="00890C2E">
        <w:rPr>
          <w:rFonts w:ascii="Calibri" w:eastAsia="Times New Roman" w:hAnsi="Calibri" w:cs="Calibri"/>
          <w:sz w:val="24"/>
          <w:szCs w:val="24"/>
        </w:rPr>
        <w:t xml:space="preserve">(100% </w:t>
      </w:r>
      <w:r w:rsidR="0087609B" w:rsidRPr="002D04C3">
        <w:rPr>
          <w:rFonts w:ascii="Calibri" w:eastAsia="Times New Roman" w:hAnsi="Calibri" w:cs="Calibri"/>
          <w:sz w:val="24"/>
          <w:szCs w:val="24"/>
          <w:lang w:val="en-US"/>
        </w:rPr>
        <w:t>x</w:t>
      </w:r>
      <w:r w:rsidR="00890C2E" w:rsidRPr="00890C2E">
        <w:rPr>
          <w:rFonts w:ascii="Calibri" w:eastAsia="Times New Roman" w:hAnsi="Calibri" w:cs="Calibri"/>
          <w:sz w:val="24"/>
          <w:szCs w:val="24"/>
        </w:rPr>
        <w:t xml:space="preserve"> 50% = 50%)</w:t>
      </w:r>
    </w:p>
    <w:p w14:paraId="1C6A9C4A" w14:textId="77777777" w:rsidR="00890C2E" w:rsidRPr="00890C2E" w:rsidRDefault="00890C2E" w:rsidP="005D649C">
      <w:pPr>
        <w:shd w:val="clear" w:color="auto" w:fill="FFFFFF"/>
        <w:spacing w:after="0" w:line="240" w:lineRule="auto"/>
        <w:jc w:val="both"/>
        <w:rPr>
          <w:rFonts w:ascii="Calibri" w:eastAsia="Times New Roman" w:hAnsi="Calibri" w:cs="Calibri"/>
          <w:sz w:val="24"/>
          <w:szCs w:val="24"/>
        </w:rPr>
      </w:pPr>
    </w:p>
    <w:p w14:paraId="6CF51FCE" w14:textId="67126836" w:rsidR="002C671A" w:rsidRPr="005448B7" w:rsidRDefault="00E6143C" w:rsidP="008514F4">
      <w:pPr>
        <w:shd w:val="clear" w:color="auto" w:fill="FFFFFF"/>
        <w:autoSpaceDE w:val="0"/>
        <w:autoSpaceDN w:val="0"/>
        <w:adjustRightInd w:val="0"/>
        <w:spacing w:after="0" w:line="240" w:lineRule="auto"/>
        <w:jc w:val="both"/>
        <w:rPr>
          <w:rFonts w:eastAsia="Times New Roman" w:cstheme="minorHAnsi"/>
          <w:sz w:val="24"/>
          <w:szCs w:val="24"/>
        </w:rPr>
      </w:pPr>
      <w:r w:rsidRPr="005448B7">
        <w:rPr>
          <w:rFonts w:eastAsia="Times New Roman" w:cstheme="minorHAnsi"/>
          <w:b/>
          <w:sz w:val="24"/>
          <w:szCs w:val="24"/>
        </w:rPr>
        <w:t>Γ</w:t>
      </w:r>
      <w:r w:rsidR="006C3FBC" w:rsidRPr="005448B7">
        <w:rPr>
          <w:rFonts w:eastAsia="Times New Roman" w:cstheme="minorHAnsi"/>
          <w:b/>
          <w:sz w:val="24"/>
          <w:szCs w:val="24"/>
        </w:rPr>
        <w:t>2</w:t>
      </w:r>
      <w:r w:rsidRPr="005448B7">
        <w:rPr>
          <w:rFonts w:eastAsia="Times New Roman" w:cstheme="minorHAnsi"/>
          <w:b/>
          <w:sz w:val="24"/>
          <w:szCs w:val="24"/>
        </w:rPr>
        <w:t>.</w:t>
      </w:r>
      <w:r w:rsidRPr="005448B7">
        <w:rPr>
          <w:rFonts w:eastAsia="Times New Roman" w:cstheme="minorHAnsi"/>
          <w:sz w:val="24"/>
          <w:szCs w:val="24"/>
        </w:rPr>
        <w:t xml:space="preserve"> </w:t>
      </w:r>
      <w:r w:rsidR="005D649C" w:rsidRPr="005448B7">
        <w:rPr>
          <w:rFonts w:eastAsia="Times New Roman" w:cstheme="minorHAnsi"/>
          <w:sz w:val="24"/>
          <w:szCs w:val="24"/>
        </w:rPr>
        <w:t>Το πλασμίδιο που θα χρησιμοποιήσουμε ως φορέα κλωνοποίησης είναι το Α. Το πλασμίδιο φέρει γονίδιο ανθεκτικότητας στο αντιβιοτικό στρεπτομυκίνη. Έτσι</w:t>
      </w:r>
      <w:r w:rsidR="005448B7" w:rsidRPr="005448B7">
        <w:rPr>
          <w:rFonts w:eastAsia="Times New Roman" w:cstheme="minorHAnsi"/>
          <w:sz w:val="24"/>
          <w:szCs w:val="24"/>
        </w:rPr>
        <w:t>,</w:t>
      </w:r>
      <w:r w:rsidR="005D649C" w:rsidRPr="005448B7">
        <w:rPr>
          <w:rFonts w:eastAsia="Times New Roman" w:cstheme="minorHAnsi"/>
          <w:sz w:val="24"/>
          <w:szCs w:val="24"/>
        </w:rPr>
        <w:t xml:space="preserve"> όταν ανασυνδυαστεί με το γονίδιο που είναι υπεύθυνο για την παραγωγή του αντιβιοτικού στρεπτομυκίνη, τα βακτήρια που μετασχηματίστηκαν με ανασυνδυασμένα πλασμίδια και παράγουν το αντιβιοτικό, θα εμφανίζουν ανθεκτικότητα σε αυτό και θα επιβιώνουν.   Αντίθετα, αν χρησιμοποιηθεί το πλασμίδιο Β, τα μετασχηματισμένα βακτήρια με ανασυν</w:t>
      </w:r>
      <w:r w:rsidR="005448B7" w:rsidRPr="005448B7">
        <w:rPr>
          <w:rFonts w:eastAsia="Times New Roman" w:cstheme="minorHAnsi"/>
          <w:sz w:val="24"/>
          <w:szCs w:val="24"/>
        </w:rPr>
        <w:t>δ</w:t>
      </w:r>
      <w:r w:rsidR="005D649C" w:rsidRPr="005448B7">
        <w:rPr>
          <w:rFonts w:eastAsia="Times New Roman" w:cstheme="minorHAnsi"/>
          <w:sz w:val="24"/>
          <w:szCs w:val="24"/>
        </w:rPr>
        <w:t>υασμένο πλασμίδιο</w:t>
      </w:r>
      <w:r w:rsidR="005448B7" w:rsidRPr="005448B7">
        <w:rPr>
          <w:rFonts w:eastAsia="Times New Roman" w:cstheme="minorHAnsi"/>
          <w:sz w:val="24"/>
          <w:szCs w:val="24"/>
        </w:rPr>
        <w:t>,</w:t>
      </w:r>
      <w:r w:rsidR="005D649C" w:rsidRPr="005448B7">
        <w:rPr>
          <w:rFonts w:eastAsia="Times New Roman" w:cstheme="minorHAnsi"/>
          <w:sz w:val="24"/>
          <w:szCs w:val="24"/>
        </w:rPr>
        <w:t xml:space="preserve"> αμέσως μετά την παραγωγή του αντιβιοτικού στρεπτομυκίνη</w:t>
      </w:r>
      <w:r w:rsidR="005448B7" w:rsidRPr="005448B7">
        <w:rPr>
          <w:rFonts w:eastAsia="Times New Roman" w:cstheme="minorHAnsi"/>
          <w:sz w:val="24"/>
          <w:szCs w:val="24"/>
        </w:rPr>
        <w:t>,</w:t>
      </w:r>
      <w:r w:rsidR="005D649C" w:rsidRPr="005448B7">
        <w:rPr>
          <w:rFonts w:eastAsia="Times New Roman" w:cstheme="minorHAnsi"/>
          <w:sz w:val="24"/>
          <w:szCs w:val="24"/>
        </w:rPr>
        <w:t xml:space="preserve"> θα πεθαίνουν αφού δεν εμφανίζουν ανθεκτικότητα σε αυτ</w:t>
      </w:r>
      <w:r w:rsidR="002C671A" w:rsidRPr="005448B7">
        <w:rPr>
          <w:rFonts w:eastAsia="Times New Roman" w:cstheme="minorHAnsi"/>
          <w:sz w:val="24"/>
          <w:szCs w:val="24"/>
        </w:rPr>
        <w:t>ό.</w:t>
      </w:r>
    </w:p>
    <w:p w14:paraId="122C2DDC" w14:textId="0E0810CE" w:rsidR="002C671A" w:rsidRPr="005448B7" w:rsidRDefault="002C671A" w:rsidP="008514F4">
      <w:pPr>
        <w:shd w:val="clear" w:color="auto" w:fill="FFFFFF"/>
        <w:autoSpaceDE w:val="0"/>
        <w:autoSpaceDN w:val="0"/>
        <w:adjustRightInd w:val="0"/>
        <w:spacing w:after="0" w:line="240" w:lineRule="auto"/>
        <w:jc w:val="both"/>
        <w:rPr>
          <w:rFonts w:eastAsia="Times New Roman" w:cstheme="minorHAnsi"/>
          <w:sz w:val="24"/>
          <w:szCs w:val="24"/>
        </w:rPr>
      </w:pPr>
      <w:r w:rsidRPr="005448B7">
        <w:rPr>
          <w:rFonts w:eastAsia="Times New Roman" w:cstheme="minorHAnsi"/>
          <w:sz w:val="24"/>
          <w:szCs w:val="24"/>
        </w:rPr>
        <w:t xml:space="preserve">Τα μη μετασχηματισμένα βακτήρια δεν εμφανίζουν ανθεκτικότητα σε κανένα αντιβιοτικό. Τα μετασχηματισμένα βακτήρια με μη ανασυνδυασμένο πλασμίδιο εμφανίζουν ανθεκτικότητα στην στρεπτομυκίνη και την τετρακυκλίνη. Τα μετασχηματισμένα βακτήρια με ανασυνδυασμένο πλασμίδιο εμφανίζουν ανθεκτικότητα </w:t>
      </w:r>
      <w:r w:rsidR="005448B7" w:rsidRPr="005448B7">
        <w:rPr>
          <w:rFonts w:eastAsia="Times New Roman" w:cstheme="minorHAnsi"/>
          <w:sz w:val="24"/>
          <w:szCs w:val="24"/>
        </w:rPr>
        <w:t xml:space="preserve">μόνο </w:t>
      </w:r>
      <w:r w:rsidRPr="005448B7">
        <w:rPr>
          <w:rFonts w:eastAsia="Times New Roman" w:cstheme="minorHAnsi"/>
          <w:sz w:val="24"/>
          <w:szCs w:val="24"/>
        </w:rPr>
        <w:t>στην στρεπτομυκίνη</w:t>
      </w:r>
      <w:r w:rsidR="005448B7" w:rsidRPr="005448B7">
        <w:rPr>
          <w:rFonts w:eastAsia="Times New Roman" w:cstheme="minorHAnsi"/>
          <w:sz w:val="24"/>
          <w:szCs w:val="24"/>
        </w:rPr>
        <w:t>.</w:t>
      </w:r>
    </w:p>
    <w:p w14:paraId="21A279E0" w14:textId="0349413B" w:rsidR="00E6143C" w:rsidRPr="005448B7" w:rsidRDefault="00E6143C" w:rsidP="005448B7">
      <w:pPr>
        <w:shd w:val="clear" w:color="auto" w:fill="FFFFFF"/>
        <w:autoSpaceDE w:val="0"/>
        <w:autoSpaceDN w:val="0"/>
        <w:adjustRightInd w:val="0"/>
        <w:spacing w:after="0" w:line="240" w:lineRule="auto"/>
        <w:jc w:val="both"/>
        <w:rPr>
          <w:rFonts w:eastAsia="Times New Roman" w:cstheme="minorHAnsi"/>
          <w:sz w:val="24"/>
          <w:szCs w:val="24"/>
        </w:rPr>
      </w:pPr>
      <w:r w:rsidRPr="005448B7">
        <w:rPr>
          <w:rFonts w:eastAsia="Times New Roman" w:cstheme="minorHAnsi"/>
          <w:sz w:val="24"/>
          <w:szCs w:val="24"/>
        </w:rPr>
        <w:t xml:space="preserve">β. </w:t>
      </w:r>
      <w:r w:rsidR="005448B7" w:rsidRPr="005448B7">
        <w:rPr>
          <w:rFonts w:eastAsia="Times New Roman" w:cstheme="minorHAnsi"/>
          <w:sz w:val="24"/>
          <w:szCs w:val="24"/>
        </w:rPr>
        <w:t>Η</w:t>
      </w:r>
      <w:r w:rsidRPr="005448B7">
        <w:rPr>
          <w:rFonts w:eastAsia="Times New Roman" w:cstheme="minorHAnsi"/>
          <w:sz w:val="24"/>
          <w:szCs w:val="24"/>
        </w:rPr>
        <w:t xml:space="preserve"> στρεπτομυκίνη πα</w:t>
      </w:r>
      <w:r w:rsidR="005448B7" w:rsidRPr="005448B7">
        <w:rPr>
          <w:rFonts w:eastAsia="Times New Roman" w:cstheme="minorHAnsi"/>
          <w:sz w:val="24"/>
          <w:szCs w:val="24"/>
        </w:rPr>
        <w:t>ράγεται από τα βακτήρια κατά τη</w:t>
      </w:r>
      <w:r w:rsidRPr="005448B7">
        <w:rPr>
          <w:rFonts w:eastAsia="Times New Roman" w:cstheme="minorHAnsi"/>
          <w:sz w:val="24"/>
          <w:szCs w:val="24"/>
        </w:rPr>
        <w:t>ν εκθετική φάση</w:t>
      </w:r>
      <w:r w:rsidR="005448B7" w:rsidRPr="005448B7">
        <w:rPr>
          <w:rFonts w:eastAsia="Times New Roman" w:cstheme="minorHAnsi"/>
          <w:sz w:val="24"/>
          <w:szCs w:val="24"/>
        </w:rPr>
        <w:t xml:space="preserve">. θα πρέπει να πραγματοποιηθεί </w:t>
      </w:r>
      <w:r w:rsidRPr="005448B7">
        <w:rPr>
          <w:rFonts w:eastAsia="Times New Roman" w:cstheme="minorHAnsi"/>
          <w:sz w:val="24"/>
          <w:szCs w:val="24"/>
        </w:rPr>
        <w:t>συνεχή</w:t>
      </w:r>
      <w:r w:rsidR="005448B7" w:rsidRPr="005448B7">
        <w:rPr>
          <w:rFonts w:eastAsia="Times New Roman" w:cstheme="minorHAnsi"/>
          <w:sz w:val="24"/>
          <w:szCs w:val="24"/>
        </w:rPr>
        <w:t>ς καλλιέργεια.</w:t>
      </w:r>
    </w:p>
    <w:p w14:paraId="61C0FADB" w14:textId="6A5ED91A" w:rsidR="00F965CF" w:rsidRPr="00E26294" w:rsidRDefault="00F965CF" w:rsidP="008514F4">
      <w:pPr>
        <w:shd w:val="clear" w:color="auto" w:fill="FFFFFF"/>
        <w:autoSpaceDE w:val="0"/>
        <w:autoSpaceDN w:val="0"/>
        <w:adjustRightInd w:val="0"/>
        <w:spacing w:after="0" w:line="240" w:lineRule="auto"/>
        <w:jc w:val="both"/>
        <w:rPr>
          <w:rFonts w:eastAsia="Times New Roman" w:cstheme="minorHAnsi"/>
          <w:sz w:val="24"/>
          <w:szCs w:val="24"/>
        </w:rPr>
      </w:pPr>
      <w:r w:rsidRPr="00E26294">
        <w:rPr>
          <w:rFonts w:eastAsia="Times New Roman" w:cstheme="minorHAnsi"/>
          <w:b/>
          <w:sz w:val="24"/>
          <w:szCs w:val="24"/>
        </w:rPr>
        <w:lastRenderedPageBreak/>
        <w:t xml:space="preserve">Γ3. </w:t>
      </w:r>
      <w:r w:rsidRPr="00E26294">
        <w:rPr>
          <w:rFonts w:eastAsia="Times New Roman" w:cstheme="minorHAnsi"/>
          <w:sz w:val="24"/>
          <w:szCs w:val="24"/>
        </w:rPr>
        <w:t xml:space="preserve">α. </w:t>
      </w:r>
    </w:p>
    <w:p w14:paraId="624D60D6" w14:textId="2AF9C326" w:rsidR="001E7441" w:rsidRPr="00E26294" w:rsidRDefault="001E7441" w:rsidP="008514F4">
      <w:pPr>
        <w:shd w:val="clear" w:color="auto" w:fill="FFFFFF"/>
        <w:autoSpaceDE w:val="0"/>
        <w:autoSpaceDN w:val="0"/>
        <w:adjustRightInd w:val="0"/>
        <w:spacing w:after="0" w:line="240" w:lineRule="auto"/>
        <w:jc w:val="both"/>
        <w:rPr>
          <w:rFonts w:eastAsia="Times New Roman" w:cstheme="minorHAnsi"/>
          <w:sz w:val="24"/>
          <w:szCs w:val="24"/>
        </w:rPr>
      </w:pPr>
      <w:r w:rsidRPr="00E26294">
        <w:rPr>
          <w:rFonts w:eastAsia="Times New Roman" w:cstheme="minorHAnsi"/>
          <w:sz w:val="24"/>
          <w:szCs w:val="24"/>
        </w:rPr>
        <w:t xml:space="preserve"> Α: φυσιολογικό επικρατές αλληλόμορφο, </w:t>
      </w:r>
    </w:p>
    <w:p w14:paraId="59E334C3" w14:textId="4D88D266" w:rsidR="001E7441" w:rsidRPr="00E26294" w:rsidRDefault="001E7441" w:rsidP="008514F4">
      <w:pPr>
        <w:shd w:val="clear" w:color="auto" w:fill="FFFFFF"/>
        <w:autoSpaceDE w:val="0"/>
        <w:autoSpaceDN w:val="0"/>
        <w:adjustRightInd w:val="0"/>
        <w:spacing w:after="0" w:line="240" w:lineRule="auto"/>
        <w:jc w:val="both"/>
        <w:rPr>
          <w:rFonts w:eastAsia="Times New Roman" w:cstheme="minorHAnsi"/>
          <w:sz w:val="24"/>
          <w:szCs w:val="24"/>
        </w:rPr>
      </w:pPr>
      <w:r w:rsidRPr="00E26294">
        <w:rPr>
          <w:rFonts w:eastAsia="Times New Roman" w:cstheme="minorHAnsi"/>
          <w:sz w:val="24"/>
          <w:szCs w:val="24"/>
        </w:rPr>
        <w:t xml:space="preserve">α: μεταλλαγμένο υπολειπόμενο αλληλόμορφο υπεύθυνο για την ασθένεια Χ  </w:t>
      </w:r>
    </w:p>
    <w:p w14:paraId="2CD51FF7" w14:textId="77777777" w:rsidR="001E7441" w:rsidRPr="00E26294" w:rsidRDefault="001E7441" w:rsidP="008514F4">
      <w:pPr>
        <w:shd w:val="clear" w:color="auto" w:fill="FFFFFF"/>
        <w:autoSpaceDE w:val="0"/>
        <w:autoSpaceDN w:val="0"/>
        <w:adjustRightInd w:val="0"/>
        <w:spacing w:after="0" w:line="240" w:lineRule="auto"/>
        <w:jc w:val="both"/>
        <w:rPr>
          <w:rFonts w:eastAsia="Times New Roman" w:cstheme="minorHAnsi"/>
          <w:sz w:val="24"/>
          <w:szCs w:val="24"/>
        </w:rPr>
      </w:pPr>
      <w:r w:rsidRPr="00E26294">
        <w:rPr>
          <w:rFonts w:eastAsia="Times New Roman" w:cstheme="minorHAnsi"/>
          <w:sz w:val="24"/>
          <w:szCs w:val="24"/>
        </w:rPr>
        <w:t xml:space="preserve">ο γονότυπος του εμβρύου ααα. </w:t>
      </w:r>
    </w:p>
    <w:p w14:paraId="43648378" w14:textId="54076B1A" w:rsidR="00F965CF" w:rsidRPr="00E26294" w:rsidRDefault="001E7441" w:rsidP="008514F4">
      <w:pPr>
        <w:shd w:val="clear" w:color="auto" w:fill="FFFFFF"/>
        <w:autoSpaceDE w:val="0"/>
        <w:autoSpaceDN w:val="0"/>
        <w:adjustRightInd w:val="0"/>
        <w:spacing w:after="0" w:line="240" w:lineRule="auto"/>
        <w:jc w:val="both"/>
        <w:rPr>
          <w:rFonts w:eastAsia="Times New Roman" w:cstheme="minorHAnsi"/>
          <w:sz w:val="24"/>
          <w:szCs w:val="24"/>
        </w:rPr>
      </w:pPr>
      <w:r w:rsidRPr="00E26294">
        <w:rPr>
          <w:rFonts w:eastAsia="Times New Roman" w:cstheme="minorHAnsi"/>
          <w:sz w:val="24"/>
          <w:szCs w:val="24"/>
        </w:rPr>
        <w:t>Ο πατέρας είναι υγιής άρα έχει γονότυπο Αα. Προκειμένου να μεταβιβάσει μη φυσιολογικό γαμέτη με δύο 21 χρωμοσώματα και σύστασης αα, θα πρέπει να έχει συμβεί μη διαχωρισμός των αδερφών χρωματίδων του 21</w:t>
      </w:r>
      <w:r w:rsidRPr="00E26294">
        <w:rPr>
          <w:rFonts w:eastAsia="Times New Roman" w:cstheme="minorHAnsi"/>
          <w:sz w:val="24"/>
          <w:szCs w:val="24"/>
          <w:vertAlign w:val="superscript"/>
        </w:rPr>
        <w:t>ου</w:t>
      </w:r>
      <w:r w:rsidRPr="00E26294">
        <w:rPr>
          <w:rFonts w:eastAsia="Times New Roman" w:cstheme="minorHAnsi"/>
          <w:sz w:val="24"/>
          <w:szCs w:val="24"/>
        </w:rPr>
        <w:t xml:space="preserve"> χρωμοσώματος που έφερε το υπολειπόμενο αλληλόμορφο α στη 2</w:t>
      </w:r>
      <w:r w:rsidRPr="00E26294">
        <w:rPr>
          <w:rFonts w:eastAsia="Times New Roman" w:cstheme="minorHAnsi"/>
          <w:sz w:val="24"/>
          <w:szCs w:val="24"/>
          <w:vertAlign w:val="superscript"/>
        </w:rPr>
        <w:t>η</w:t>
      </w:r>
      <w:r w:rsidRPr="00E26294">
        <w:rPr>
          <w:rFonts w:eastAsia="Times New Roman" w:cstheme="minorHAnsi"/>
          <w:sz w:val="24"/>
          <w:szCs w:val="24"/>
        </w:rPr>
        <w:t xml:space="preserve"> μειωτική διαίρεση. </w:t>
      </w:r>
      <w:r w:rsidR="00E3363B" w:rsidRPr="00E26294">
        <w:rPr>
          <w:rFonts w:eastAsia="Times New Roman" w:cstheme="minorHAnsi"/>
          <w:sz w:val="24"/>
          <w:szCs w:val="24"/>
        </w:rPr>
        <w:t xml:space="preserve">Η μητέρα είναι επίσης Αα, καθώς μεταβιβάζει και αυτή ένα α στον ασθενή απόγονο. </w:t>
      </w:r>
    </w:p>
    <w:p w14:paraId="2641AB55" w14:textId="4DD230F0" w:rsidR="001E7441" w:rsidRPr="00E26294" w:rsidRDefault="001458E2" w:rsidP="008514F4">
      <w:pPr>
        <w:shd w:val="clear" w:color="auto" w:fill="FFFFFF"/>
        <w:autoSpaceDE w:val="0"/>
        <w:autoSpaceDN w:val="0"/>
        <w:adjustRightInd w:val="0"/>
        <w:spacing w:after="0" w:line="240" w:lineRule="auto"/>
        <w:jc w:val="both"/>
        <w:rPr>
          <w:rFonts w:eastAsia="Times New Roman" w:cstheme="minorHAnsi"/>
          <w:sz w:val="24"/>
          <w:szCs w:val="24"/>
        </w:rPr>
      </w:pPr>
      <w:r>
        <w:rPr>
          <w:rFonts w:eastAsia="Times New Roman" w:cstheme="minorHAnsi"/>
          <w:sz w:val="24"/>
          <w:szCs w:val="24"/>
        </w:rPr>
        <w:t>β</w:t>
      </w:r>
      <w:r w:rsidR="00F965CF" w:rsidRPr="00E26294">
        <w:rPr>
          <w:rFonts w:eastAsia="Times New Roman" w:cstheme="minorHAnsi"/>
          <w:sz w:val="24"/>
          <w:szCs w:val="24"/>
        </w:rPr>
        <w:t xml:space="preserve">. </w:t>
      </w:r>
      <w:r w:rsidR="001E7441" w:rsidRPr="00E26294">
        <w:rPr>
          <w:rFonts w:eastAsia="Times New Roman" w:cstheme="minorHAnsi"/>
          <w:sz w:val="24"/>
          <w:szCs w:val="24"/>
        </w:rPr>
        <w:tab/>
        <w:t>πατέρας Α</w:t>
      </w:r>
      <w:r w:rsidR="001E7441" w:rsidRPr="00E26294">
        <w:rPr>
          <w:rFonts w:eastAsia="Times New Roman" w:cstheme="minorHAnsi"/>
          <w:sz w:val="24"/>
          <w:szCs w:val="24"/>
          <w:vertAlign w:val="subscript"/>
        </w:rPr>
        <w:t>21</w:t>
      </w:r>
      <w:r w:rsidR="001E7441" w:rsidRPr="00E26294">
        <w:rPr>
          <w:rFonts w:eastAsia="Times New Roman" w:cstheme="minorHAnsi"/>
          <w:sz w:val="24"/>
          <w:szCs w:val="24"/>
          <w:vertAlign w:val="superscript"/>
        </w:rPr>
        <w:t>Α</w:t>
      </w:r>
      <w:r w:rsidR="001E7441" w:rsidRPr="00E26294">
        <w:rPr>
          <w:rFonts w:eastAsia="Times New Roman" w:cstheme="minorHAnsi"/>
          <w:sz w:val="24"/>
          <w:szCs w:val="24"/>
        </w:rPr>
        <w:t>Α</w:t>
      </w:r>
      <w:r w:rsidR="001E7441" w:rsidRPr="00E26294">
        <w:rPr>
          <w:rFonts w:eastAsia="Times New Roman" w:cstheme="minorHAnsi"/>
          <w:sz w:val="24"/>
          <w:szCs w:val="24"/>
          <w:vertAlign w:val="subscript"/>
        </w:rPr>
        <w:t>21</w:t>
      </w:r>
      <w:r w:rsidR="001E7441" w:rsidRPr="00E26294">
        <w:rPr>
          <w:rFonts w:eastAsia="Times New Roman" w:cstheme="minorHAnsi"/>
          <w:sz w:val="24"/>
          <w:szCs w:val="24"/>
          <w:vertAlign w:val="superscript"/>
        </w:rPr>
        <w:t>α</w:t>
      </w:r>
      <w:r w:rsidR="001E7441" w:rsidRPr="00E26294">
        <w:rPr>
          <w:rFonts w:eastAsia="Times New Roman" w:cstheme="minorHAnsi"/>
          <w:sz w:val="24"/>
          <w:szCs w:val="24"/>
        </w:rPr>
        <w:t xml:space="preserve"> </w:t>
      </w:r>
      <w:r w:rsidR="001E7441" w:rsidRPr="00E26294">
        <w:rPr>
          <w:rFonts w:eastAsia="Times New Roman" w:cstheme="minorHAnsi"/>
          <w:sz w:val="24"/>
          <w:szCs w:val="24"/>
        </w:rPr>
        <w:tab/>
      </w:r>
      <w:r w:rsidR="001E7441" w:rsidRPr="00E26294">
        <w:rPr>
          <w:rFonts w:eastAsia="Times New Roman" w:cstheme="minorHAnsi"/>
          <w:sz w:val="24"/>
          <w:szCs w:val="24"/>
        </w:rPr>
        <w:tab/>
      </w:r>
      <w:r w:rsidR="001E7441" w:rsidRPr="00E26294">
        <w:rPr>
          <w:rFonts w:eastAsia="Times New Roman" w:cstheme="minorHAnsi"/>
          <w:sz w:val="24"/>
          <w:szCs w:val="24"/>
        </w:rPr>
        <w:sym w:font="Symbol" w:char="F0C4"/>
      </w:r>
      <w:r w:rsidR="001E7441" w:rsidRPr="00E26294">
        <w:rPr>
          <w:rFonts w:eastAsia="Times New Roman" w:cstheme="minorHAnsi"/>
          <w:sz w:val="24"/>
          <w:szCs w:val="24"/>
        </w:rPr>
        <w:t xml:space="preserve"> </w:t>
      </w:r>
      <w:r w:rsidR="001E7441" w:rsidRPr="00E26294">
        <w:rPr>
          <w:rFonts w:eastAsia="Times New Roman" w:cstheme="minorHAnsi"/>
          <w:sz w:val="24"/>
          <w:szCs w:val="24"/>
        </w:rPr>
        <w:tab/>
        <w:t xml:space="preserve">μητέρα </w:t>
      </w:r>
      <w:r w:rsidR="00E3363B" w:rsidRPr="00E26294">
        <w:rPr>
          <w:rFonts w:eastAsia="Times New Roman" w:cstheme="minorHAnsi"/>
          <w:sz w:val="24"/>
          <w:szCs w:val="24"/>
        </w:rPr>
        <w:t>Α</w:t>
      </w:r>
      <w:r w:rsidR="00E3363B" w:rsidRPr="00E26294">
        <w:rPr>
          <w:rFonts w:eastAsia="Times New Roman" w:cstheme="minorHAnsi"/>
          <w:sz w:val="24"/>
          <w:szCs w:val="24"/>
          <w:vertAlign w:val="subscript"/>
        </w:rPr>
        <w:t>21</w:t>
      </w:r>
      <w:r w:rsidR="00E3363B" w:rsidRPr="00E26294">
        <w:rPr>
          <w:rFonts w:eastAsia="Times New Roman" w:cstheme="minorHAnsi"/>
          <w:sz w:val="24"/>
          <w:szCs w:val="24"/>
          <w:vertAlign w:val="superscript"/>
        </w:rPr>
        <w:t>Α</w:t>
      </w:r>
      <w:r w:rsidR="00E3363B" w:rsidRPr="00E26294">
        <w:rPr>
          <w:rFonts w:eastAsia="Times New Roman" w:cstheme="minorHAnsi"/>
          <w:sz w:val="24"/>
          <w:szCs w:val="24"/>
        </w:rPr>
        <w:t>Α</w:t>
      </w:r>
      <w:r w:rsidR="00E3363B" w:rsidRPr="00E26294">
        <w:rPr>
          <w:rFonts w:eastAsia="Times New Roman" w:cstheme="minorHAnsi"/>
          <w:sz w:val="24"/>
          <w:szCs w:val="24"/>
          <w:vertAlign w:val="subscript"/>
        </w:rPr>
        <w:t>21</w:t>
      </w:r>
      <w:r w:rsidR="00E3363B" w:rsidRPr="00E26294">
        <w:rPr>
          <w:rFonts w:eastAsia="Times New Roman" w:cstheme="minorHAnsi"/>
          <w:sz w:val="24"/>
          <w:szCs w:val="24"/>
          <w:vertAlign w:val="superscript"/>
        </w:rPr>
        <w:t>α</w:t>
      </w:r>
    </w:p>
    <w:p w14:paraId="16002E7D" w14:textId="70057335" w:rsidR="001E7441" w:rsidRPr="00E26294" w:rsidRDefault="001E7441" w:rsidP="008514F4">
      <w:pPr>
        <w:shd w:val="clear" w:color="auto" w:fill="FFFFFF"/>
        <w:autoSpaceDE w:val="0"/>
        <w:autoSpaceDN w:val="0"/>
        <w:adjustRightInd w:val="0"/>
        <w:spacing w:after="0" w:line="240" w:lineRule="auto"/>
        <w:jc w:val="both"/>
        <w:rPr>
          <w:rFonts w:eastAsia="Times New Roman" w:cstheme="minorHAnsi"/>
          <w:sz w:val="24"/>
          <w:szCs w:val="24"/>
        </w:rPr>
      </w:pPr>
      <w:r w:rsidRPr="00E26294">
        <w:rPr>
          <w:rFonts w:eastAsia="Times New Roman" w:cstheme="minorHAnsi"/>
          <w:sz w:val="24"/>
          <w:szCs w:val="24"/>
        </w:rPr>
        <w:t xml:space="preserve">γαμέτες: </w:t>
      </w:r>
      <w:r w:rsidR="00D72E15" w:rsidRPr="00E26294">
        <w:rPr>
          <w:rFonts w:eastAsia="Times New Roman" w:cstheme="minorHAnsi"/>
          <w:sz w:val="24"/>
          <w:szCs w:val="24"/>
        </w:rPr>
        <w:t>Α</w:t>
      </w:r>
      <w:r w:rsidR="00D72E15" w:rsidRPr="00E26294">
        <w:rPr>
          <w:rFonts w:eastAsia="Times New Roman" w:cstheme="minorHAnsi"/>
          <w:sz w:val="24"/>
          <w:szCs w:val="24"/>
          <w:vertAlign w:val="subscript"/>
        </w:rPr>
        <w:t>21</w:t>
      </w:r>
      <w:r w:rsidRPr="00E26294">
        <w:rPr>
          <w:rFonts w:eastAsia="Times New Roman" w:cstheme="minorHAnsi"/>
          <w:sz w:val="24"/>
          <w:szCs w:val="24"/>
          <w:vertAlign w:val="superscript"/>
        </w:rPr>
        <w:t>αα</w:t>
      </w:r>
      <w:r w:rsidR="00D72E15" w:rsidRPr="00E26294">
        <w:rPr>
          <w:rFonts w:eastAsia="Times New Roman" w:cstheme="minorHAnsi"/>
          <w:sz w:val="24"/>
          <w:szCs w:val="24"/>
        </w:rPr>
        <w:t>, Ο</w:t>
      </w:r>
      <w:r w:rsidRPr="00E26294">
        <w:rPr>
          <w:rFonts w:eastAsia="Times New Roman" w:cstheme="minorHAnsi"/>
          <w:sz w:val="24"/>
          <w:szCs w:val="24"/>
        </w:rPr>
        <w:t xml:space="preserve">, </w:t>
      </w:r>
      <w:r w:rsidR="00D72E15" w:rsidRPr="00E26294">
        <w:rPr>
          <w:rFonts w:eastAsia="Times New Roman" w:cstheme="minorHAnsi"/>
          <w:sz w:val="24"/>
          <w:szCs w:val="24"/>
        </w:rPr>
        <w:t>Α</w:t>
      </w:r>
      <w:r w:rsidR="00D72E15"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r w:rsidR="00D72E15" w:rsidRPr="00E26294">
        <w:rPr>
          <w:rFonts w:eastAsia="Times New Roman" w:cstheme="minorHAnsi"/>
          <w:sz w:val="24"/>
          <w:szCs w:val="24"/>
        </w:rPr>
        <w:t>Α</w:t>
      </w:r>
      <w:r w:rsidR="00D72E15"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r w:rsidRPr="00E26294">
        <w:rPr>
          <w:rFonts w:eastAsia="Times New Roman" w:cstheme="minorHAnsi"/>
          <w:sz w:val="24"/>
          <w:szCs w:val="24"/>
        </w:rPr>
        <w:tab/>
      </w:r>
      <w:r w:rsidR="00216BCA">
        <w:rPr>
          <w:rFonts w:eastAsia="Times New Roman" w:cstheme="minorHAnsi"/>
          <w:sz w:val="24"/>
          <w:szCs w:val="24"/>
        </w:rPr>
        <w:tab/>
      </w:r>
      <w:r w:rsidRPr="00E26294">
        <w:rPr>
          <w:rFonts w:eastAsia="Times New Roman" w:cstheme="minorHAnsi"/>
          <w:sz w:val="24"/>
          <w:szCs w:val="24"/>
        </w:rPr>
        <w:t xml:space="preserve">- </w:t>
      </w:r>
      <w:r w:rsidRPr="00E26294">
        <w:rPr>
          <w:rFonts w:eastAsia="Times New Roman" w:cstheme="minorHAnsi"/>
          <w:sz w:val="24"/>
          <w:szCs w:val="24"/>
        </w:rPr>
        <w:tab/>
      </w:r>
      <w:r w:rsidR="00D72E15" w:rsidRPr="00E26294">
        <w:rPr>
          <w:rFonts w:eastAsia="Times New Roman" w:cstheme="minorHAnsi"/>
          <w:sz w:val="24"/>
          <w:szCs w:val="24"/>
        </w:rPr>
        <w:t>Α</w:t>
      </w:r>
      <w:r w:rsidR="00D72E15"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r w:rsidR="00D72E15" w:rsidRPr="00E26294">
        <w:rPr>
          <w:rFonts w:eastAsia="Times New Roman" w:cstheme="minorHAnsi"/>
          <w:sz w:val="24"/>
          <w:szCs w:val="24"/>
        </w:rPr>
        <w:t>Α</w:t>
      </w:r>
      <w:r w:rsidR="00D72E15"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p>
    <w:tbl>
      <w:tblPr>
        <w:tblStyle w:val="a8"/>
        <w:tblW w:w="0" w:type="auto"/>
        <w:tblInd w:w="108" w:type="dxa"/>
        <w:tblLook w:val="04A0" w:firstRow="1" w:lastRow="0" w:firstColumn="1" w:lastColumn="0" w:noHBand="0" w:noVBand="1"/>
      </w:tblPr>
      <w:tblGrid>
        <w:gridCol w:w="1418"/>
        <w:gridCol w:w="2188"/>
        <w:gridCol w:w="1858"/>
        <w:gridCol w:w="1858"/>
        <w:gridCol w:w="1750"/>
      </w:tblGrid>
      <w:tr w:rsidR="001E7441" w:rsidRPr="00E26294" w14:paraId="7FC5195A" w14:textId="77777777" w:rsidTr="009F371D">
        <w:tc>
          <w:tcPr>
            <w:tcW w:w="1418" w:type="dxa"/>
          </w:tcPr>
          <w:p w14:paraId="58515BD2" w14:textId="1E6CBB03" w:rsidR="001E7441" w:rsidRPr="00E26294" w:rsidRDefault="00D72E15" w:rsidP="008514F4">
            <w:pPr>
              <w:autoSpaceDE w:val="0"/>
              <w:autoSpaceDN w:val="0"/>
              <w:adjustRightInd w:val="0"/>
              <w:jc w:val="both"/>
              <w:rPr>
                <w:rFonts w:ascii="Times New Roman" w:eastAsia="Times New Roman" w:hAnsi="Times New Roman" w:cs="Times New Roman"/>
                <w:sz w:val="24"/>
                <w:szCs w:val="24"/>
              </w:rPr>
            </w:pPr>
            <w:r w:rsidRPr="00E26294">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59264" behindDoc="0" locked="0" layoutInCell="1" allowOverlap="1" wp14:anchorId="2F2D3569" wp14:editId="181C7BAF">
                      <wp:simplePos x="0" y="0"/>
                      <wp:positionH relativeFrom="column">
                        <wp:posOffset>-64135</wp:posOffset>
                      </wp:positionH>
                      <wp:positionV relativeFrom="paragraph">
                        <wp:posOffset>-6350</wp:posOffset>
                      </wp:positionV>
                      <wp:extent cx="857250" cy="333375"/>
                      <wp:effectExtent l="0" t="0" r="19050" b="28575"/>
                      <wp:wrapNone/>
                      <wp:docPr id="10" name="Ευθεία γραμμή σύνδεσης 10"/>
                      <wp:cNvGraphicFramePr/>
                      <a:graphic xmlns:a="http://schemas.openxmlformats.org/drawingml/2006/main">
                        <a:graphicData uri="http://schemas.microsoft.com/office/word/2010/wordprocessingShape">
                          <wps:wsp>
                            <wps:cNvCnPr/>
                            <wps:spPr>
                              <a:xfrm>
                                <a:off x="0" y="0"/>
                                <a:ext cx="85725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88847" id="Ευθεία γραμμή σύνδεσης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5pt" to="62.4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" strokecolor="black [3200]" strokeweight=".5pt">
                      <v:stroke joinstyle="miter"/>
                    </v:line>
                  </w:pict>
                </mc:Fallback>
              </mc:AlternateContent>
            </w:r>
            <w:r w:rsidRPr="00E26294">
              <w:rPr>
                <w:rFonts w:ascii="Times New Roman" w:eastAsia="Times New Roman" w:hAnsi="Times New Roman" w:cs="Times New Roman"/>
                <w:sz w:val="24"/>
                <w:szCs w:val="24"/>
              </w:rPr>
              <w:t xml:space="preserve">            </w:t>
            </w:r>
            <w:r w:rsidR="009F371D">
              <w:rPr>
                <w:rFonts w:ascii="Times New Roman" w:eastAsia="Times New Roman" w:hAnsi="Times New Roman" w:cs="Times New Roman"/>
                <w:sz w:val="24"/>
                <w:szCs w:val="24"/>
              </w:rPr>
              <w:t xml:space="preserve">     </w:t>
            </w:r>
            <w:r w:rsidR="00E26294" w:rsidRPr="00E26294">
              <w:rPr>
                <w:rFonts w:ascii="Times New Roman" w:eastAsia="Times New Roman" w:hAnsi="Times New Roman" w:cs="Times New Roman"/>
                <w:sz w:val="24"/>
                <w:szCs w:val="24"/>
              </w:rPr>
              <w:t>♂</w:t>
            </w:r>
            <w:r w:rsidRPr="00E26294">
              <w:rPr>
                <w:rFonts w:ascii="Times New Roman" w:eastAsia="Times New Roman" w:hAnsi="Times New Roman" w:cs="Times New Roman"/>
                <w:sz w:val="24"/>
                <w:szCs w:val="24"/>
              </w:rPr>
              <w:t xml:space="preserve">   </w:t>
            </w:r>
          </w:p>
          <w:p w14:paraId="5184E306" w14:textId="5F09D860" w:rsidR="00D72E15" w:rsidRPr="00E26294" w:rsidRDefault="00D72E15" w:rsidP="008514F4">
            <w:pPr>
              <w:autoSpaceDE w:val="0"/>
              <w:autoSpaceDN w:val="0"/>
              <w:adjustRightInd w:val="0"/>
              <w:jc w:val="both"/>
              <w:rPr>
                <w:rFonts w:eastAsia="Times New Roman" w:cstheme="minorHAnsi"/>
                <w:sz w:val="24"/>
                <w:szCs w:val="24"/>
              </w:rPr>
            </w:pPr>
            <w:r w:rsidRPr="00E26294">
              <w:rPr>
                <w:rFonts w:ascii="Times New Roman" w:eastAsia="Times New Roman" w:hAnsi="Times New Roman" w:cs="Times New Roman"/>
                <w:sz w:val="24"/>
                <w:szCs w:val="24"/>
              </w:rPr>
              <w:t>♀</w:t>
            </w:r>
          </w:p>
        </w:tc>
        <w:tc>
          <w:tcPr>
            <w:tcW w:w="2188" w:type="dxa"/>
          </w:tcPr>
          <w:p w14:paraId="72064122" w14:textId="23841746" w:rsidR="001E7441" w:rsidRPr="004F64E9" w:rsidRDefault="00D72E15" w:rsidP="00D72E15">
            <w:pPr>
              <w:autoSpaceDE w:val="0"/>
              <w:autoSpaceDN w:val="0"/>
              <w:adjustRightInd w:val="0"/>
              <w:jc w:val="center"/>
              <w:rPr>
                <w:rFonts w:eastAsia="Times New Roman" w:cstheme="minorHAnsi"/>
                <w:b/>
                <w:sz w:val="24"/>
                <w:szCs w:val="24"/>
              </w:rPr>
            </w:pPr>
            <w:r w:rsidRPr="004F64E9">
              <w:rPr>
                <w:rFonts w:eastAsia="Times New Roman" w:cstheme="minorHAnsi"/>
                <w:b/>
                <w:sz w:val="24"/>
                <w:szCs w:val="24"/>
              </w:rPr>
              <w:t>Α</w:t>
            </w:r>
            <w:r w:rsidRPr="004F64E9">
              <w:rPr>
                <w:rFonts w:eastAsia="Times New Roman" w:cstheme="minorHAnsi"/>
                <w:b/>
                <w:sz w:val="24"/>
                <w:szCs w:val="24"/>
                <w:vertAlign w:val="subscript"/>
              </w:rPr>
              <w:t>21</w:t>
            </w:r>
            <w:r w:rsidRPr="004F64E9">
              <w:rPr>
                <w:rFonts w:eastAsia="Times New Roman" w:cstheme="minorHAnsi"/>
                <w:b/>
                <w:sz w:val="24"/>
                <w:szCs w:val="24"/>
                <w:vertAlign w:val="superscript"/>
              </w:rPr>
              <w:t>α</w:t>
            </w:r>
            <w:r w:rsidR="004F64E9" w:rsidRPr="004F64E9">
              <w:rPr>
                <w:rFonts w:eastAsia="Times New Roman" w:cstheme="minorHAnsi"/>
                <w:b/>
                <w:sz w:val="24"/>
                <w:szCs w:val="24"/>
              </w:rPr>
              <w:t>Α</w:t>
            </w:r>
            <w:r w:rsidR="004F64E9" w:rsidRPr="004F64E9">
              <w:rPr>
                <w:rFonts w:eastAsia="Times New Roman" w:cstheme="minorHAnsi"/>
                <w:b/>
                <w:sz w:val="24"/>
                <w:szCs w:val="24"/>
                <w:vertAlign w:val="subscript"/>
              </w:rPr>
              <w:t>21</w:t>
            </w:r>
            <w:r w:rsidRPr="004F64E9">
              <w:rPr>
                <w:rFonts w:eastAsia="Times New Roman" w:cstheme="minorHAnsi"/>
                <w:b/>
                <w:sz w:val="24"/>
                <w:szCs w:val="24"/>
                <w:vertAlign w:val="superscript"/>
              </w:rPr>
              <w:t>α</w:t>
            </w:r>
          </w:p>
        </w:tc>
        <w:tc>
          <w:tcPr>
            <w:tcW w:w="1858" w:type="dxa"/>
          </w:tcPr>
          <w:p w14:paraId="74FD9B07" w14:textId="00530A88" w:rsidR="001E7441" w:rsidRPr="009F371D" w:rsidRDefault="00D72E15" w:rsidP="00D72E15">
            <w:pPr>
              <w:autoSpaceDE w:val="0"/>
              <w:autoSpaceDN w:val="0"/>
              <w:adjustRightInd w:val="0"/>
              <w:jc w:val="center"/>
              <w:rPr>
                <w:rFonts w:eastAsia="Times New Roman" w:cstheme="minorHAnsi"/>
                <w:b/>
                <w:sz w:val="24"/>
                <w:szCs w:val="24"/>
              </w:rPr>
            </w:pPr>
            <w:r w:rsidRPr="009F371D">
              <w:rPr>
                <w:rFonts w:eastAsia="Times New Roman" w:cstheme="minorHAnsi"/>
                <w:b/>
                <w:sz w:val="24"/>
                <w:szCs w:val="24"/>
              </w:rPr>
              <w:t>Ο</w:t>
            </w:r>
          </w:p>
        </w:tc>
        <w:tc>
          <w:tcPr>
            <w:tcW w:w="1858" w:type="dxa"/>
          </w:tcPr>
          <w:p w14:paraId="4031481D" w14:textId="62DA03A1" w:rsidR="001E7441" w:rsidRPr="009F371D" w:rsidRDefault="00D72E15" w:rsidP="00D72E15">
            <w:pPr>
              <w:autoSpaceDE w:val="0"/>
              <w:autoSpaceDN w:val="0"/>
              <w:adjustRightInd w:val="0"/>
              <w:jc w:val="center"/>
              <w:rPr>
                <w:rFonts w:eastAsia="Times New Roman" w:cstheme="minorHAnsi"/>
                <w:b/>
                <w:sz w:val="24"/>
                <w:szCs w:val="24"/>
              </w:rPr>
            </w:pPr>
            <w:r w:rsidRPr="009F371D">
              <w:rPr>
                <w:rFonts w:eastAsia="Times New Roman" w:cstheme="minorHAnsi"/>
                <w:b/>
                <w:sz w:val="24"/>
                <w:szCs w:val="24"/>
              </w:rPr>
              <w:t>Α</w:t>
            </w:r>
            <w:r w:rsidRPr="009F371D">
              <w:rPr>
                <w:rFonts w:eastAsia="Times New Roman" w:cstheme="minorHAnsi"/>
                <w:b/>
                <w:sz w:val="24"/>
                <w:szCs w:val="24"/>
                <w:vertAlign w:val="subscript"/>
              </w:rPr>
              <w:t>21</w:t>
            </w:r>
            <w:r w:rsidRPr="009F371D">
              <w:rPr>
                <w:rFonts w:eastAsia="Times New Roman" w:cstheme="minorHAnsi"/>
                <w:b/>
                <w:sz w:val="24"/>
                <w:szCs w:val="24"/>
                <w:vertAlign w:val="superscript"/>
              </w:rPr>
              <w:t>Α</w:t>
            </w:r>
          </w:p>
        </w:tc>
        <w:tc>
          <w:tcPr>
            <w:tcW w:w="1750" w:type="dxa"/>
          </w:tcPr>
          <w:p w14:paraId="3DA86204" w14:textId="60CA252C" w:rsidR="001E7441" w:rsidRPr="009F371D" w:rsidRDefault="00D72E15" w:rsidP="00D72E15">
            <w:pPr>
              <w:autoSpaceDE w:val="0"/>
              <w:autoSpaceDN w:val="0"/>
              <w:adjustRightInd w:val="0"/>
              <w:jc w:val="center"/>
              <w:rPr>
                <w:rFonts w:eastAsia="Times New Roman" w:cstheme="minorHAnsi"/>
                <w:b/>
                <w:sz w:val="24"/>
                <w:szCs w:val="24"/>
              </w:rPr>
            </w:pPr>
            <w:r w:rsidRPr="009F371D">
              <w:rPr>
                <w:rFonts w:eastAsia="Times New Roman" w:cstheme="minorHAnsi"/>
                <w:b/>
                <w:sz w:val="24"/>
                <w:szCs w:val="24"/>
              </w:rPr>
              <w:t>Α</w:t>
            </w:r>
            <w:r w:rsidRPr="009F371D">
              <w:rPr>
                <w:rFonts w:eastAsia="Times New Roman" w:cstheme="minorHAnsi"/>
                <w:b/>
                <w:sz w:val="24"/>
                <w:szCs w:val="24"/>
                <w:vertAlign w:val="subscript"/>
              </w:rPr>
              <w:t>21</w:t>
            </w:r>
            <w:r w:rsidRPr="009F371D">
              <w:rPr>
                <w:rFonts w:eastAsia="Times New Roman" w:cstheme="minorHAnsi"/>
                <w:b/>
                <w:sz w:val="24"/>
                <w:szCs w:val="24"/>
                <w:vertAlign w:val="superscript"/>
              </w:rPr>
              <w:t>Α</w:t>
            </w:r>
          </w:p>
        </w:tc>
      </w:tr>
      <w:tr w:rsidR="001E7441" w:rsidRPr="00E26294" w14:paraId="5B82F4CE" w14:textId="77777777" w:rsidTr="009F371D">
        <w:tc>
          <w:tcPr>
            <w:tcW w:w="1418" w:type="dxa"/>
          </w:tcPr>
          <w:p w14:paraId="476A9319" w14:textId="4600F6E7" w:rsidR="001E7441" w:rsidRPr="009F371D" w:rsidRDefault="00D72E15" w:rsidP="00D72E15">
            <w:pPr>
              <w:shd w:val="clear" w:color="auto" w:fill="FFFFFF"/>
              <w:autoSpaceDE w:val="0"/>
              <w:autoSpaceDN w:val="0"/>
              <w:adjustRightInd w:val="0"/>
              <w:jc w:val="right"/>
              <w:rPr>
                <w:rFonts w:eastAsia="Times New Roman" w:cstheme="minorHAnsi"/>
                <w:b/>
                <w:sz w:val="24"/>
                <w:szCs w:val="24"/>
              </w:rPr>
            </w:pPr>
            <w:r w:rsidRPr="009F371D">
              <w:rPr>
                <w:rFonts w:eastAsia="Times New Roman" w:cstheme="minorHAnsi"/>
                <w:b/>
                <w:sz w:val="24"/>
                <w:szCs w:val="24"/>
              </w:rPr>
              <w:t>Α</w:t>
            </w:r>
            <w:r w:rsidRPr="009F371D">
              <w:rPr>
                <w:rFonts w:eastAsia="Times New Roman" w:cstheme="minorHAnsi"/>
                <w:b/>
                <w:sz w:val="24"/>
                <w:szCs w:val="24"/>
                <w:vertAlign w:val="subscript"/>
              </w:rPr>
              <w:t>21</w:t>
            </w:r>
            <w:r w:rsidRPr="009F371D">
              <w:rPr>
                <w:rFonts w:eastAsia="Times New Roman" w:cstheme="minorHAnsi"/>
                <w:b/>
                <w:sz w:val="24"/>
                <w:szCs w:val="24"/>
                <w:vertAlign w:val="superscript"/>
              </w:rPr>
              <w:t>Α</w:t>
            </w:r>
          </w:p>
        </w:tc>
        <w:tc>
          <w:tcPr>
            <w:tcW w:w="2188" w:type="dxa"/>
          </w:tcPr>
          <w:p w14:paraId="74672BCD" w14:textId="62333AA2"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p>
          <w:p w14:paraId="17C1A81E" w14:textId="77777777" w:rsidR="00E26294" w:rsidRDefault="00D72E15" w:rsidP="00D72E15">
            <w:pPr>
              <w:autoSpaceDE w:val="0"/>
              <w:autoSpaceDN w:val="0"/>
              <w:adjustRightInd w:val="0"/>
              <w:rPr>
                <w:rFonts w:eastAsia="Times New Roman" w:cstheme="minorHAnsi"/>
                <w:sz w:val="24"/>
                <w:szCs w:val="24"/>
              </w:rPr>
            </w:pPr>
            <w:r w:rsidRPr="00E26294">
              <w:rPr>
                <w:rFonts w:eastAsia="Times New Roman" w:cstheme="minorHAnsi"/>
                <w:sz w:val="24"/>
                <w:szCs w:val="24"/>
              </w:rPr>
              <w:t xml:space="preserve">Τρισωμία 21, </w:t>
            </w:r>
          </w:p>
          <w:p w14:paraId="5E99F43B" w14:textId="7B5B3B92" w:rsidR="001E7441" w:rsidRPr="00E26294" w:rsidRDefault="00D72E15" w:rsidP="00D72E15">
            <w:pPr>
              <w:autoSpaceDE w:val="0"/>
              <w:autoSpaceDN w:val="0"/>
              <w:adjustRightInd w:val="0"/>
              <w:rPr>
                <w:rFonts w:eastAsia="Times New Roman" w:cstheme="minorHAnsi"/>
                <w:sz w:val="24"/>
                <w:szCs w:val="24"/>
              </w:rPr>
            </w:pPr>
            <w:r w:rsidRPr="00E26294">
              <w:rPr>
                <w:rFonts w:eastAsia="Times New Roman" w:cstheme="minorHAnsi"/>
                <w:sz w:val="24"/>
                <w:szCs w:val="24"/>
              </w:rPr>
              <w:t xml:space="preserve">υγιής </w:t>
            </w:r>
          </w:p>
        </w:tc>
        <w:tc>
          <w:tcPr>
            <w:tcW w:w="1858" w:type="dxa"/>
          </w:tcPr>
          <w:p w14:paraId="7664F411" w14:textId="7C0E4CC9"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Ο</w:t>
            </w:r>
          </w:p>
          <w:p w14:paraId="2CFB5A52" w14:textId="77777777"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 xml:space="preserve">μονοσωμία 21, </w:t>
            </w:r>
          </w:p>
          <w:p w14:paraId="533B6695" w14:textId="5B01DAE2" w:rsidR="001E7441" w:rsidRPr="00E26294" w:rsidRDefault="00D72E15" w:rsidP="00761C6F">
            <w:pPr>
              <w:shd w:val="clear" w:color="auto" w:fill="FFFFFF"/>
              <w:autoSpaceDE w:val="0"/>
              <w:autoSpaceDN w:val="0"/>
              <w:adjustRightInd w:val="0"/>
              <w:jc w:val="both"/>
              <w:rPr>
                <w:rFonts w:eastAsia="Times New Roman" w:cstheme="minorHAnsi"/>
                <w:b/>
                <w:sz w:val="24"/>
                <w:szCs w:val="24"/>
              </w:rPr>
            </w:pPr>
            <w:r w:rsidRPr="00E26294">
              <w:rPr>
                <w:rFonts w:eastAsia="Times New Roman" w:cstheme="minorHAnsi"/>
                <w:b/>
                <w:sz w:val="24"/>
                <w:szCs w:val="24"/>
              </w:rPr>
              <w:t>δεν επιβιώνει</w:t>
            </w:r>
          </w:p>
        </w:tc>
        <w:tc>
          <w:tcPr>
            <w:tcW w:w="1858" w:type="dxa"/>
          </w:tcPr>
          <w:p w14:paraId="1AC248E9" w14:textId="24F5058D"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p>
          <w:p w14:paraId="175C7CDD" w14:textId="77777777" w:rsidR="001E7441" w:rsidRPr="00E26294" w:rsidRDefault="00E3363B"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 xml:space="preserve">Υγιής </w:t>
            </w:r>
          </w:p>
          <w:p w14:paraId="28DB323B" w14:textId="47FAFF35" w:rsidR="00761C6F" w:rsidRPr="00E26294" w:rsidRDefault="00761C6F"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 xml:space="preserve">Φυσιολογικός καρυότυπος </w:t>
            </w:r>
          </w:p>
        </w:tc>
        <w:tc>
          <w:tcPr>
            <w:tcW w:w="1750" w:type="dxa"/>
          </w:tcPr>
          <w:p w14:paraId="2A73E3B8" w14:textId="5B3F1F81"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p>
          <w:p w14:paraId="0ABD75C4" w14:textId="77777777" w:rsidR="001E7441" w:rsidRPr="00E26294" w:rsidRDefault="00E3363B"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Υγιής</w:t>
            </w:r>
          </w:p>
          <w:p w14:paraId="7C22BB93" w14:textId="215B879E" w:rsidR="00761C6F" w:rsidRPr="00E26294" w:rsidRDefault="00761C6F"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Φυσιολογικός καρυότυπος</w:t>
            </w:r>
          </w:p>
        </w:tc>
      </w:tr>
      <w:tr w:rsidR="001E7441" w:rsidRPr="00E26294" w14:paraId="64F64C94" w14:textId="77777777" w:rsidTr="009F371D">
        <w:tc>
          <w:tcPr>
            <w:tcW w:w="1418" w:type="dxa"/>
          </w:tcPr>
          <w:p w14:paraId="3BA6430D" w14:textId="2E0CE7AB" w:rsidR="00D72E15" w:rsidRPr="009F371D" w:rsidRDefault="00D72E15" w:rsidP="00D72E15">
            <w:pPr>
              <w:shd w:val="clear" w:color="auto" w:fill="FFFFFF"/>
              <w:autoSpaceDE w:val="0"/>
              <w:autoSpaceDN w:val="0"/>
              <w:adjustRightInd w:val="0"/>
              <w:jc w:val="right"/>
              <w:rPr>
                <w:rFonts w:eastAsia="Times New Roman" w:cstheme="minorHAnsi"/>
                <w:b/>
                <w:sz w:val="24"/>
                <w:szCs w:val="24"/>
              </w:rPr>
            </w:pPr>
            <w:r w:rsidRPr="009F371D">
              <w:rPr>
                <w:rFonts w:eastAsia="Times New Roman" w:cstheme="minorHAnsi"/>
                <w:b/>
                <w:sz w:val="24"/>
                <w:szCs w:val="24"/>
              </w:rPr>
              <w:t>Α</w:t>
            </w:r>
            <w:r w:rsidRPr="009F371D">
              <w:rPr>
                <w:rFonts w:eastAsia="Times New Roman" w:cstheme="minorHAnsi"/>
                <w:b/>
                <w:sz w:val="24"/>
                <w:szCs w:val="24"/>
                <w:vertAlign w:val="subscript"/>
              </w:rPr>
              <w:t>21</w:t>
            </w:r>
            <w:r w:rsidRPr="009F371D">
              <w:rPr>
                <w:rFonts w:eastAsia="Times New Roman" w:cstheme="minorHAnsi"/>
                <w:b/>
                <w:sz w:val="24"/>
                <w:szCs w:val="24"/>
                <w:vertAlign w:val="superscript"/>
              </w:rPr>
              <w:t>α</w:t>
            </w:r>
            <w:r w:rsidRPr="009F371D">
              <w:rPr>
                <w:rFonts w:eastAsia="Times New Roman" w:cstheme="minorHAnsi"/>
                <w:b/>
                <w:sz w:val="24"/>
                <w:szCs w:val="24"/>
              </w:rPr>
              <w:t xml:space="preserve"> </w:t>
            </w:r>
          </w:p>
          <w:p w14:paraId="49F66D29" w14:textId="77777777" w:rsidR="001E7441" w:rsidRPr="009F371D" w:rsidRDefault="001E7441" w:rsidP="00D72E15">
            <w:pPr>
              <w:autoSpaceDE w:val="0"/>
              <w:autoSpaceDN w:val="0"/>
              <w:adjustRightInd w:val="0"/>
              <w:jc w:val="right"/>
              <w:rPr>
                <w:rFonts w:eastAsia="Times New Roman" w:cstheme="minorHAnsi"/>
                <w:b/>
                <w:sz w:val="24"/>
                <w:szCs w:val="24"/>
              </w:rPr>
            </w:pPr>
          </w:p>
        </w:tc>
        <w:tc>
          <w:tcPr>
            <w:tcW w:w="2188" w:type="dxa"/>
          </w:tcPr>
          <w:p w14:paraId="7385124C" w14:textId="31CE800B"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p>
          <w:p w14:paraId="6E4A4CAB" w14:textId="77777777" w:rsidR="001E7441" w:rsidRPr="00E26294" w:rsidRDefault="00D72E15" w:rsidP="00D72E15">
            <w:pPr>
              <w:autoSpaceDE w:val="0"/>
              <w:autoSpaceDN w:val="0"/>
              <w:adjustRightInd w:val="0"/>
              <w:rPr>
                <w:rFonts w:eastAsia="Times New Roman" w:cstheme="minorHAnsi"/>
                <w:sz w:val="24"/>
                <w:szCs w:val="24"/>
              </w:rPr>
            </w:pPr>
            <w:r w:rsidRPr="00E26294">
              <w:rPr>
                <w:rFonts w:eastAsia="Times New Roman" w:cstheme="minorHAnsi"/>
                <w:sz w:val="24"/>
                <w:szCs w:val="24"/>
              </w:rPr>
              <w:t>Τρισωμία 21,</w:t>
            </w:r>
          </w:p>
          <w:p w14:paraId="0DC68E12" w14:textId="0390470E" w:rsidR="00D72E15" w:rsidRPr="00E26294" w:rsidRDefault="00D72E15" w:rsidP="00D72E15">
            <w:pPr>
              <w:autoSpaceDE w:val="0"/>
              <w:autoSpaceDN w:val="0"/>
              <w:adjustRightInd w:val="0"/>
              <w:rPr>
                <w:rFonts w:eastAsia="Times New Roman" w:cstheme="minorHAnsi"/>
                <w:sz w:val="24"/>
                <w:szCs w:val="24"/>
              </w:rPr>
            </w:pPr>
            <w:r w:rsidRPr="00E26294">
              <w:rPr>
                <w:rFonts w:eastAsia="Times New Roman" w:cstheme="minorHAnsi"/>
                <w:sz w:val="24"/>
                <w:szCs w:val="24"/>
              </w:rPr>
              <w:t>Πάσχει από ασθένεια Χ</w:t>
            </w:r>
          </w:p>
        </w:tc>
        <w:tc>
          <w:tcPr>
            <w:tcW w:w="1858" w:type="dxa"/>
          </w:tcPr>
          <w:p w14:paraId="531BD5C2" w14:textId="24DA3B65"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00E3363B" w:rsidRPr="00E26294">
              <w:rPr>
                <w:rFonts w:eastAsia="Times New Roman" w:cstheme="minorHAnsi"/>
                <w:sz w:val="24"/>
                <w:szCs w:val="24"/>
                <w:vertAlign w:val="superscript"/>
              </w:rPr>
              <w:t>α</w:t>
            </w:r>
            <w:r w:rsidRPr="00E26294">
              <w:rPr>
                <w:rFonts w:eastAsia="Times New Roman" w:cstheme="minorHAnsi"/>
                <w:sz w:val="24"/>
                <w:szCs w:val="24"/>
              </w:rPr>
              <w:t xml:space="preserve">Ο </w:t>
            </w:r>
          </w:p>
          <w:p w14:paraId="2C5BCF4F" w14:textId="77777777"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 xml:space="preserve">μονοσωμία 21, </w:t>
            </w:r>
          </w:p>
          <w:p w14:paraId="154509A8" w14:textId="62660D37" w:rsidR="001E7441" w:rsidRPr="00E26294" w:rsidRDefault="00D72E15" w:rsidP="00761C6F">
            <w:pPr>
              <w:shd w:val="clear" w:color="auto" w:fill="FFFFFF"/>
              <w:autoSpaceDE w:val="0"/>
              <w:autoSpaceDN w:val="0"/>
              <w:adjustRightInd w:val="0"/>
              <w:jc w:val="both"/>
              <w:rPr>
                <w:rFonts w:eastAsia="Times New Roman" w:cstheme="minorHAnsi"/>
                <w:b/>
                <w:sz w:val="24"/>
                <w:szCs w:val="24"/>
              </w:rPr>
            </w:pPr>
            <w:r w:rsidRPr="00E26294">
              <w:rPr>
                <w:rFonts w:eastAsia="Times New Roman" w:cstheme="minorHAnsi"/>
                <w:b/>
                <w:sz w:val="24"/>
                <w:szCs w:val="24"/>
              </w:rPr>
              <w:t>δεν επιβιώνει</w:t>
            </w:r>
          </w:p>
        </w:tc>
        <w:tc>
          <w:tcPr>
            <w:tcW w:w="1858" w:type="dxa"/>
          </w:tcPr>
          <w:p w14:paraId="6DE45FE5" w14:textId="220EC1F0"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p>
          <w:p w14:paraId="4F6E80B4" w14:textId="77777777" w:rsidR="001E7441" w:rsidRPr="00E26294" w:rsidRDefault="00E3363B"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Υγιής</w:t>
            </w:r>
          </w:p>
          <w:p w14:paraId="14901F97" w14:textId="261B6F59" w:rsidR="00761C6F" w:rsidRPr="00E26294" w:rsidRDefault="00761C6F"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Φυσιολογικός καρυότυπος</w:t>
            </w:r>
          </w:p>
        </w:tc>
        <w:tc>
          <w:tcPr>
            <w:tcW w:w="1750" w:type="dxa"/>
          </w:tcPr>
          <w:p w14:paraId="0FC0784A" w14:textId="6A3B4F77" w:rsidR="00D72E15" w:rsidRPr="00E26294" w:rsidRDefault="00D72E15" w:rsidP="00D72E15">
            <w:pPr>
              <w:shd w:val="clear" w:color="auto" w:fill="FFFFFF"/>
              <w:autoSpaceDE w:val="0"/>
              <w:autoSpaceDN w:val="0"/>
              <w:adjustRightInd w:val="0"/>
              <w:jc w:val="both"/>
              <w:rPr>
                <w:rFonts w:eastAsia="Times New Roman" w:cstheme="minorHAnsi"/>
                <w:sz w:val="24"/>
                <w:szCs w:val="24"/>
              </w:rPr>
            </w:pP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Α</w:t>
            </w:r>
            <w:r w:rsidRPr="00E26294">
              <w:rPr>
                <w:rFonts w:eastAsia="Times New Roman" w:cstheme="minorHAnsi"/>
                <w:sz w:val="24"/>
                <w:szCs w:val="24"/>
                <w:vertAlign w:val="subscript"/>
              </w:rPr>
              <w:t>21</w:t>
            </w:r>
            <w:r w:rsidRPr="00E26294">
              <w:rPr>
                <w:rFonts w:eastAsia="Times New Roman" w:cstheme="minorHAnsi"/>
                <w:sz w:val="24"/>
                <w:szCs w:val="24"/>
                <w:vertAlign w:val="superscript"/>
              </w:rPr>
              <w:t>α</w:t>
            </w:r>
            <w:r w:rsidRPr="00E26294">
              <w:rPr>
                <w:rFonts w:eastAsia="Times New Roman" w:cstheme="minorHAnsi"/>
                <w:sz w:val="24"/>
                <w:szCs w:val="24"/>
              </w:rPr>
              <w:t xml:space="preserve"> </w:t>
            </w:r>
          </w:p>
          <w:p w14:paraId="058B6128" w14:textId="77777777" w:rsidR="001E7441" w:rsidRPr="00E26294" w:rsidRDefault="00E3363B"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Υγιής</w:t>
            </w:r>
          </w:p>
          <w:p w14:paraId="7818A81D" w14:textId="4F1AFB5F" w:rsidR="00761C6F" w:rsidRPr="00E26294" w:rsidRDefault="00761C6F" w:rsidP="008514F4">
            <w:pPr>
              <w:autoSpaceDE w:val="0"/>
              <w:autoSpaceDN w:val="0"/>
              <w:adjustRightInd w:val="0"/>
              <w:jc w:val="both"/>
              <w:rPr>
                <w:rFonts w:eastAsia="Times New Roman" w:cstheme="minorHAnsi"/>
                <w:sz w:val="24"/>
                <w:szCs w:val="24"/>
              </w:rPr>
            </w:pPr>
            <w:r w:rsidRPr="00E26294">
              <w:rPr>
                <w:rFonts w:eastAsia="Times New Roman" w:cstheme="minorHAnsi"/>
                <w:sz w:val="24"/>
                <w:szCs w:val="24"/>
              </w:rPr>
              <w:t>Φυσιολογικός καρυότυπος</w:t>
            </w:r>
          </w:p>
        </w:tc>
      </w:tr>
    </w:tbl>
    <w:p w14:paraId="501D78D6" w14:textId="77777777" w:rsidR="001E7441" w:rsidRPr="00235F97" w:rsidRDefault="001E7441" w:rsidP="008514F4">
      <w:pPr>
        <w:shd w:val="clear" w:color="auto" w:fill="FFFFFF"/>
        <w:autoSpaceDE w:val="0"/>
        <w:autoSpaceDN w:val="0"/>
        <w:adjustRightInd w:val="0"/>
        <w:spacing w:after="0" w:line="240" w:lineRule="auto"/>
        <w:jc w:val="both"/>
        <w:rPr>
          <w:rFonts w:eastAsia="Times New Roman" w:cstheme="minorHAnsi"/>
          <w:sz w:val="24"/>
          <w:szCs w:val="24"/>
        </w:rPr>
      </w:pPr>
    </w:p>
    <w:p w14:paraId="162C5A23" w14:textId="0889A684" w:rsidR="005E2E09" w:rsidRPr="00235F97" w:rsidRDefault="005E2E09" w:rsidP="008514F4">
      <w:pPr>
        <w:pStyle w:val="a3"/>
        <w:jc w:val="both"/>
        <w:rPr>
          <w:rFonts w:asciiTheme="minorHAnsi" w:hAnsiTheme="minorHAnsi" w:cstheme="minorHAnsi"/>
          <w:b/>
          <w:bCs/>
          <w:color w:val="080808"/>
          <w:shd w:val="clear" w:color="auto" w:fill="FFFFFF"/>
        </w:rPr>
      </w:pPr>
      <w:r w:rsidRPr="00235F97">
        <w:rPr>
          <w:rFonts w:asciiTheme="minorHAnsi" w:hAnsiTheme="minorHAnsi" w:cstheme="minorHAnsi"/>
          <w:b/>
          <w:bCs/>
          <w:color w:val="080808"/>
          <w:shd w:val="clear" w:color="auto" w:fill="FFFFFF"/>
        </w:rPr>
        <w:t>ΘΕΜΑ Δ</w:t>
      </w:r>
    </w:p>
    <w:p w14:paraId="7E94CDC3" w14:textId="77777777" w:rsidR="00A30CC0" w:rsidRPr="00235F97" w:rsidRDefault="00A30CC0" w:rsidP="00A30CC0">
      <w:pPr>
        <w:shd w:val="clear" w:color="auto" w:fill="FFFFFF"/>
        <w:spacing w:after="0" w:line="240" w:lineRule="auto"/>
        <w:ind w:right="-482"/>
        <w:jc w:val="both"/>
        <w:rPr>
          <w:rFonts w:ascii="Calibri" w:eastAsia="Times New Roman" w:hAnsi="Calibri" w:cs="Calibri"/>
          <w:bCs/>
          <w:sz w:val="24"/>
          <w:szCs w:val="24"/>
        </w:rPr>
      </w:pPr>
      <w:r w:rsidRPr="00A30CC0">
        <w:rPr>
          <w:rFonts w:ascii="Calibri" w:eastAsia="Calibri" w:hAnsi="Calibri" w:cs="Times New Roman"/>
          <w:b/>
          <w:sz w:val="24"/>
          <w:szCs w:val="24"/>
        </w:rPr>
        <w:t>Δ1.</w:t>
      </w:r>
      <w:r w:rsidRPr="00A30CC0">
        <w:rPr>
          <w:rFonts w:ascii="Calibri" w:eastAsia="Calibri" w:hAnsi="Calibri" w:cs="Times New Roman"/>
          <w:sz w:val="24"/>
          <w:szCs w:val="24"/>
        </w:rPr>
        <w:t xml:space="preserve"> </w:t>
      </w:r>
      <w:r w:rsidRPr="00A30CC0">
        <w:rPr>
          <w:rFonts w:ascii="Calibri" w:eastAsia="Times New Roman" w:hAnsi="Calibri" w:cs="Calibri"/>
          <w:sz w:val="24"/>
          <w:szCs w:val="24"/>
        </w:rPr>
        <w:t xml:space="preserve">α. </w:t>
      </w:r>
      <w:r w:rsidRPr="00235F97">
        <w:rPr>
          <w:rFonts w:ascii="Calibri" w:eastAsia="Times New Roman" w:hAnsi="Calibri" w:cs="Calibri"/>
          <w:bCs/>
          <w:sz w:val="24"/>
          <w:szCs w:val="24"/>
        </w:rPr>
        <w:t>Ο</w:t>
      </w:r>
      <w:r w:rsidRPr="00A30CC0">
        <w:rPr>
          <w:rFonts w:ascii="Calibri" w:eastAsia="Times New Roman" w:hAnsi="Calibri" w:cs="Calibri"/>
          <w:bCs/>
          <w:sz w:val="24"/>
          <w:szCs w:val="24"/>
        </w:rPr>
        <w:t xml:space="preserve"> υποκινητής θα βρίσκεται στην θέση Α</w:t>
      </w:r>
      <w:r w:rsidRPr="00235F97">
        <w:rPr>
          <w:rFonts w:ascii="Calibri" w:eastAsia="Times New Roman" w:hAnsi="Calibri" w:cs="Calibri"/>
          <w:bCs/>
          <w:sz w:val="24"/>
          <w:szCs w:val="24"/>
        </w:rPr>
        <w:t>.</w:t>
      </w:r>
    </w:p>
    <w:p w14:paraId="47AD113A" w14:textId="71905C28" w:rsidR="00A30CC0" w:rsidRPr="00A30CC0" w:rsidRDefault="00A30CC0" w:rsidP="00DD0EE6">
      <w:pPr>
        <w:shd w:val="clear" w:color="auto" w:fill="FFFFFF"/>
        <w:spacing w:after="0" w:line="240" w:lineRule="auto"/>
        <w:ind w:right="-482"/>
        <w:jc w:val="both"/>
        <w:rPr>
          <w:rFonts w:ascii="Calibri" w:eastAsia="Times New Roman" w:hAnsi="Calibri" w:cs="Calibri"/>
          <w:sz w:val="24"/>
          <w:szCs w:val="24"/>
        </w:rPr>
      </w:pPr>
      <w:r w:rsidRPr="00235F97">
        <w:rPr>
          <w:rFonts w:ascii="Calibri" w:eastAsia="Times New Roman" w:hAnsi="Calibri" w:cs="Calibri"/>
          <w:sz w:val="24"/>
          <w:szCs w:val="24"/>
        </w:rPr>
        <w:t xml:space="preserve"> </w:t>
      </w:r>
      <w:r w:rsidRPr="00A30CC0">
        <w:rPr>
          <w:rFonts w:ascii="Calibri" w:eastAsia="Times New Roman" w:hAnsi="Calibri" w:cs="Calibri"/>
          <w:sz w:val="24"/>
          <w:szCs w:val="24"/>
        </w:rPr>
        <w:t>β.</w:t>
      </w:r>
      <w:r w:rsidR="00DD0EE6" w:rsidRPr="00235F97">
        <w:rPr>
          <w:rFonts w:ascii="Calibri" w:eastAsia="Times New Roman" w:hAnsi="Calibri" w:cs="Calibri"/>
          <w:sz w:val="24"/>
          <w:szCs w:val="24"/>
        </w:rPr>
        <w:t xml:space="preserve"> </w:t>
      </w:r>
      <w:r w:rsidRPr="00A30CC0">
        <w:rPr>
          <w:rFonts w:ascii="Calibri" w:eastAsia="Times New Roman" w:hAnsi="Calibri" w:cs="Calibri"/>
          <w:sz w:val="24"/>
          <w:szCs w:val="24"/>
          <w:lang w:val="en-US"/>
        </w:rPr>
        <w:t>i</w:t>
      </w:r>
      <w:r w:rsidRPr="00A30CC0">
        <w:rPr>
          <w:rFonts w:ascii="Calibri" w:eastAsia="Times New Roman" w:hAnsi="Calibri" w:cs="Calibri"/>
          <w:sz w:val="24"/>
          <w:szCs w:val="24"/>
        </w:rPr>
        <w:t xml:space="preserve">) Το μόριο mRNA που συντίθεται κατά την μεταγραφή είναι συμπληρωματικό προς τη μία αλυσίδα της διπλής έλικας του DNA του γονιδίου. Η αλυσίδα αυτή είναι η μεταγραφόμενη και ονομάζεται μη κωδική. Η συμπληρωματική αλυσίδα του DNA του γονιδίου ονομάζεται κωδική. Συνεπώς το RNA που παράγεται είναι το κινητό αντίγραφο της πληροφορίας ενός γονιδίου και έχει ίδια αλληλουχία και ίδια κατεύθυνση με την άλλη αλυσίδα του γονιδίου, την κωδική, με τη διαφορά ότι όπου η κωδική αλυσίδα έχει δεοξυριβονουκλεοτίδιο με βάση θυμίνη (Τ) το mRNA έχει ριβονουκλεοτίδιο με βάση ουρακίλη (U). Η </w:t>
      </w:r>
      <w:r w:rsidRPr="00235F97">
        <w:rPr>
          <w:rFonts w:ascii="Calibri" w:eastAsia="Times New Roman" w:hAnsi="Calibri" w:cs="Calibri"/>
          <w:sz w:val="24"/>
          <w:szCs w:val="24"/>
        </w:rPr>
        <w:t>μεταγραφή έχει προσανατολισμό 5΄ προς 3΄</w:t>
      </w:r>
      <w:r w:rsidRPr="00A30CC0">
        <w:rPr>
          <w:rFonts w:ascii="Calibri" w:eastAsia="Times New Roman" w:hAnsi="Calibri" w:cs="Calibri"/>
          <w:sz w:val="24"/>
          <w:szCs w:val="24"/>
        </w:rPr>
        <w:t>.</w:t>
      </w:r>
    </w:p>
    <w:p w14:paraId="557ABF07" w14:textId="1E66E05D" w:rsidR="00A30CC0" w:rsidRPr="00A30CC0"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Ο όρος κωδικόνιο δεν αφορά μόνο το mRNA αλλά και το γονίδιο από το οποίο παράγεται. Έτσι, για παράδειγμα, το κωδικόνιο έναρξης 5'AUG3' του mRNA αντιστοιχεί στο 5'ATG3' της κωδικής αλυσίδας.</w:t>
      </w:r>
    </w:p>
    <w:p w14:paraId="60FF4B07" w14:textId="53537ECF" w:rsidR="00A30CC0" w:rsidRPr="00A30CC0"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Κατά την έναρξη της μετάφρασης το mRNA προσδένεται, μέσω μιας αλληλουχίας που υπάρχει στην 5' αμετάφραστη περιοχή του, με το ριβοσωμικό RNA μικρής υπομονάδας του ριβοσώματος, σύμφωνα με τους κανόνες της συμπληρωματικότητας των βάσεων. Συνεπώς, η μετάφραση του mRNA ξεκινάει από το 5'</w:t>
      </w:r>
      <w:r w:rsidRPr="00235F97">
        <w:rPr>
          <w:rFonts w:ascii="Calibri" w:eastAsia="Times New Roman" w:hAnsi="Calibri" w:cs="Calibri"/>
          <w:sz w:val="24"/>
          <w:szCs w:val="24"/>
        </w:rPr>
        <w:t xml:space="preserve"> </w:t>
      </w:r>
      <w:r w:rsidRPr="00A30CC0">
        <w:rPr>
          <w:rFonts w:ascii="Calibri" w:eastAsia="Times New Roman" w:hAnsi="Calibri" w:cs="Calibri"/>
          <w:sz w:val="24"/>
          <w:szCs w:val="24"/>
        </w:rPr>
        <w:t>άκρο με το κωδικόνιο έναρξης και λήγει στο 3'</w:t>
      </w:r>
      <w:r w:rsidRPr="00235F97">
        <w:rPr>
          <w:rFonts w:ascii="Calibri" w:eastAsia="Times New Roman" w:hAnsi="Calibri" w:cs="Calibri"/>
          <w:sz w:val="24"/>
          <w:szCs w:val="24"/>
        </w:rPr>
        <w:t xml:space="preserve"> </w:t>
      </w:r>
      <w:r w:rsidRPr="00A30CC0">
        <w:rPr>
          <w:rFonts w:ascii="Calibri" w:eastAsia="Times New Roman" w:hAnsi="Calibri" w:cs="Calibri"/>
          <w:sz w:val="24"/>
          <w:szCs w:val="24"/>
        </w:rPr>
        <w:t>άκρο με το κωδικόνιο λήξης.</w:t>
      </w:r>
      <w:r w:rsidRPr="00235F97">
        <w:rPr>
          <w:rFonts w:ascii="Calibri" w:eastAsia="Times New Roman" w:hAnsi="Calibri" w:cs="Calibri"/>
          <w:sz w:val="24"/>
          <w:szCs w:val="24"/>
        </w:rPr>
        <w:t xml:space="preserve"> </w:t>
      </w:r>
      <w:r w:rsidRPr="00A30CC0">
        <w:rPr>
          <w:rFonts w:ascii="Calibri" w:eastAsia="Times New Roman" w:hAnsi="Calibri" w:cs="Calibri"/>
          <w:sz w:val="24"/>
          <w:szCs w:val="24"/>
        </w:rPr>
        <w:t xml:space="preserve">Συνεπώς, το τελευταίο εξώνιο θα περιλαμβάνει πιθανά κάποια κωδικόνια, το κωδικόνιο λήξης αλλά και την 3' αμετάφραστη περιοχή. Η συγκεκριμένη μετάλλαξη οδήγησε σε μετατροπή του κωδικονίου λήξης της μετάφρασης σε κωδικόνιο που κωδικοποιεί αμινοξύ. Παρατηρούμε </w:t>
      </w:r>
      <w:r w:rsidRPr="00235F97">
        <w:rPr>
          <w:rFonts w:ascii="Calibri" w:eastAsia="Times New Roman" w:hAnsi="Calibri" w:cs="Calibri"/>
          <w:sz w:val="24"/>
          <w:szCs w:val="24"/>
        </w:rPr>
        <w:t>ότι</w:t>
      </w:r>
      <w:r w:rsidRPr="00A30CC0">
        <w:rPr>
          <w:rFonts w:ascii="Calibri" w:eastAsia="Times New Roman" w:hAnsi="Calibri" w:cs="Calibri"/>
          <w:sz w:val="24"/>
          <w:szCs w:val="24"/>
        </w:rPr>
        <w:t xml:space="preserve"> συνεχίζοντας το "διάβασμα" της αλληλουχίας με βήμα τριπλέτας, συνεχόμενα και χωρίς να παραλείπουμε κανένα νουκλεοτίδιο καταλήγουμε μετά από τρία κωδικόνια σε νέο κωδικόνιο λήξης. Έτσι, έχουν προστεθεί επιπλέον 3 αμινοξέα στην πολυπεπτιδική αλυσίδα.</w:t>
      </w:r>
    </w:p>
    <w:p w14:paraId="3CEE436E" w14:textId="77777777" w:rsidR="00A30CC0" w:rsidRPr="00A30CC0"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 xml:space="preserve">Συνεπώς, το νουκλεοτίδιο Α ή εκείνο της Τ του ζεύγους που μεταλλάσσεται ανήκει στο κωδικόνιο λήξης της κωδικής αλυσίδας και μάλιστα, πριν από αυτό θα πρέπει να εντοπιστούν 4 κωδικόνια </w:t>
      </w:r>
      <w:r w:rsidRPr="00A30CC0">
        <w:rPr>
          <w:rFonts w:ascii="Calibri" w:eastAsia="Times New Roman" w:hAnsi="Calibri" w:cs="Calibri"/>
          <w:sz w:val="24"/>
          <w:szCs w:val="24"/>
        </w:rPr>
        <w:lastRenderedPageBreak/>
        <w:t>που κωδικοποιούν τα τελευταία 4 αμινοξέα της αλυσίδας με βάση τον γενετικό κώδικα ο οποίος είναι τριπλέτας, συνεχής και μη επικαλυπτόμενος.</w:t>
      </w:r>
    </w:p>
    <w:p w14:paraId="4534B9CB" w14:textId="77777777" w:rsidR="00A30CC0" w:rsidRPr="00235F97"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 xml:space="preserve">Με βάση τα παραπάνω κωδική είναι η αλυσίδα 1 και τα κωδικόνια είναι: </w:t>
      </w:r>
    </w:p>
    <w:p w14:paraId="1B9D9E6B" w14:textId="30A91771" w:rsidR="00A30CC0" w:rsidRPr="00A30CC0"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lang w:val="en-US"/>
        </w:rPr>
      </w:pPr>
      <w:r w:rsidRPr="00A30CC0">
        <w:rPr>
          <w:rFonts w:ascii="Calibri" w:eastAsia="Times New Roman" w:hAnsi="Calibri" w:cs="Calibri"/>
          <w:sz w:val="24"/>
          <w:szCs w:val="24"/>
          <w:lang w:val="en-US"/>
        </w:rPr>
        <w:t>5</w:t>
      </w:r>
      <w:r w:rsidRPr="00235F97">
        <w:rPr>
          <w:rFonts w:ascii="Calibri" w:eastAsia="Times New Roman" w:hAnsi="Calibri" w:cs="Calibri"/>
          <w:sz w:val="24"/>
          <w:szCs w:val="24"/>
        </w:rPr>
        <w:t>΄</w:t>
      </w:r>
      <w:r w:rsidRPr="00A30CC0">
        <w:rPr>
          <w:rFonts w:ascii="Calibri" w:eastAsia="Times New Roman" w:hAnsi="Calibri" w:cs="Calibri"/>
          <w:sz w:val="24"/>
          <w:szCs w:val="24"/>
          <w:lang w:val="en-US"/>
        </w:rPr>
        <w:t>...AT-GCA-CCT-CTC-ATC-</w:t>
      </w:r>
      <w:r w:rsidRPr="00A30CC0">
        <w:rPr>
          <w:rFonts w:ascii="Calibri" w:eastAsia="Times New Roman" w:hAnsi="Calibri" w:cs="Calibri"/>
          <w:b/>
          <w:sz w:val="24"/>
          <w:szCs w:val="24"/>
          <w:lang w:val="en-US"/>
        </w:rPr>
        <w:t>TAA</w:t>
      </w:r>
      <w:r w:rsidRPr="00A30CC0">
        <w:rPr>
          <w:rFonts w:ascii="Calibri" w:eastAsia="Times New Roman" w:hAnsi="Calibri" w:cs="Calibri"/>
          <w:sz w:val="24"/>
          <w:szCs w:val="24"/>
          <w:lang w:val="en-US"/>
        </w:rPr>
        <w:t>-CCATACCTGAG...3'</w:t>
      </w:r>
    </w:p>
    <w:p w14:paraId="08D31EFB" w14:textId="77777777" w:rsidR="00A30CC0" w:rsidRPr="00B65545"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lang w:val="en-US"/>
        </w:rPr>
      </w:pPr>
      <w:r w:rsidRPr="00A30CC0">
        <w:rPr>
          <w:rFonts w:ascii="Calibri" w:eastAsia="Times New Roman" w:hAnsi="Calibri" w:cs="Calibri"/>
          <w:sz w:val="24"/>
          <w:szCs w:val="24"/>
        </w:rPr>
        <w:t>ενώ</w:t>
      </w:r>
      <w:r w:rsidRPr="00B65545">
        <w:rPr>
          <w:rFonts w:ascii="Calibri" w:eastAsia="Times New Roman" w:hAnsi="Calibri" w:cs="Calibri"/>
          <w:sz w:val="24"/>
          <w:szCs w:val="24"/>
          <w:lang w:val="en-US"/>
        </w:rPr>
        <w:t xml:space="preserve"> </w:t>
      </w:r>
      <w:r w:rsidRPr="00A30CC0">
        <w:rPr>
          <w:rFonts w:ascii="Calibri" w:eastAsia="Times New Roman" w:hAnsi="Calibri" w:cs="Calibri"/>
          <w:sz w:val="24"/>
          <w:szCs w:val="24"/>
        </w:rPr>
        <w:t>η</w:t>
      </w:r>
      <w:r w:rsidRPr="00B65545">
        <w:rPr>
          <w:rFonts w:ascii="Calibri" w:eastAsia="Times New Roman" w:hAnsi="Calibri" w:cs="Calibri"/>
          <w:sz w:val="24"/>
          <w:szCs w:val="24"/>
          <w:lang w:val="en-US"/>
        </w:rPr>
        <w:t xml:space="preserve"> </w:t>
      </w:r>
      <w:r w:rsidRPr="00A30CC0">
        <w:rPr>
          <w:rFonts w:ascii="Calibri" w:eastAsia="Times New Roman" w:hAnsi="Calibri" w:cs="Calibri"/>
          <w:sz w:val="24"/>
          <w:szCs w:val="24"/>
        </w:rPr>
        <w:t>μεταλλαγμένη</w:t>
      </w:r>
      <w:r w:rsidRPr="00B65545">
        <w:rPr>
          <w:rFonts w:ascii="Calibri" w:eastAsia="Times New Roman" w:hAnsi="Calibri" w:cs="Calibri"/>
          <w:sz w:val="24"/>
          <w:szCs w:val="24"/>
          <w:lang w:val="en-US"/>
        </w:rPr>
        <w:t xml:space="preserve"> </w:t>
      </w:r>
      <w:r w:rsidRPr="00A30CC0">
        <w:rPr>
          <w:rFonts w:ascii="Calibri" w:eastAsia="Times New Roman" w:hAnsi="Calibri" w:cs="Calibri"/>
          <w:sz w:val="24"/>
          <w:szCs w:val="24"/>
        </w:rPr>
        <w:t>είναι</w:t>
      </w:r>
      <w:r w:rsidRPr="00B65545">
        <w:rPr>
          <w:rFonts w:ascii="Calibri" w:eastAsia="Times New Roman" w:hAnsi="Calibri" w:cs="Calibri"/>
          <w:sz w:val="24"/>
          <w:szCs w:val="24"/>
          <w:lang w:val="en-US"/>
        </w:rPr>
        <w:t>:</w:t>
      </w:r>
    </w:p>
    <w:p w14:paraId="265827D3" w14:textId="77777777" w:rsidR="00A30CC0" w:rsidRPr="00B65545" w:rsidRDefault="00A30CC0" w:rsidP="004F64E9">
      <w:pPr>
        <w:shd w:val="clear" w:color="auto" w:fill="FFFFFF"/>
        <w:autoSpaceDE w:val="0"/>
        <w:autoSpaceDN w:val="0"/>
        <w:adjustRightInd w:val="0"/>
        <w:spacing w:after="0" w:line="240" w:lineRule="auto"/>
        <w:jc w:val="both"/>
        <w:rPr>
          <w:rFonts w:ascii="Calibri" w:eastAsia="Times New Roman" w:hAnsi="Calibri" w:cs="Calibri"/>
          <w:sz w:val="24"/>
          <w:szCs w:val="24"/>
          <w:lang w:val="en-US"/>
        </w:rPr>
      </w:pPr>
      <w:r w:rsidRPr="00B65545">
        <w:rPr>
          <w:rFonts w:ascii="Calibri" w:eastAsia="Times New Roman" w:hAnsi="Calibri" w:cs="Calibri"/>
          <w:sz w:val="24"/>
          <w:szCs w:val="24"/>
          <w:lang w:val="en-US"/>
        </w:rPr>
        <w:t>5'...AT-GCA-CCT-CTC-ATC-TAC-CAT-ACC-</w:t>
      </w:r>
      <w:r w:rsidRPr="00B65545">
        <w:rPr>
          <w:rFonts w:ascii="Calibri" w:eastAsia="Times New Roman" w:hAnsi="Calibri" w:cs="Calibri"/>
          <w:b/>
          <w:sz w:val="24"/>
          <w:szCs w:val="24"/>
          <w:lang w:val="en-US"/>
        </w:rPr>
        <w:t>TGA</w:t>
      </w:r>
      <w:r w:rsidRPr="00B65545">
        <w:rPr>
          <w:rFonts w:ascii="Calibri" w:eastAsia="Times New Roman" w:hAnsi="Calibri" w:cs="Calibri"/>
          <w:sz w:val="24"/>
          <w:szCs w:val="24"/>
          <w:lang w:val="en-US"/>
        </w:rPr>
        <w:t>-G...3'</w:t>
      </w:r>
    </w:p>
    <w:p w14:paraId="1EFC9CAD" w14:textId="61F50CF6" w:rsidR="00A30CC0" w:rsidRPr="00A30CC0" w:rsidRDefault="00A30CC0" w:rsidP="004F64E9">
      <w:pPr>
        <w:shd w:val="clear" w:color="auto" w:fill="FFFFFF"/>
        <w:autoSpaceDE w:val="0"/>
        <w:autoSpaceDN w:val="0"/>
        <w:adjustRightInd w:val="0"/>
        <w:spacing w:after="0" w:line="240" w:lineRule="auto"/>
        <w:jc w:val="both"/>
        <w:rPr>
          <w:rFonts w:ascii="Calibri" w:eastAsia="Times New Roman" w:hAnsi="Calibri" w:cs="Calibri"/>
          <w:sz w:val="24"/>
          <w:szCs w:val="24"/>
        </w:rPr>
      </w:pPr>
      <w:r w:rsidRPr="00A30CC0">
        <w:rPr>
          <w:rFonts w:ascii="Calibri" w:eastAsia="Times New Roman" w:hAnsi="Calibri" w:cs="Calibri"/>
          <w:sz w:val="24"/>
          <w:szCs w:val="24"/>
        </w:rPr>
        <w:t>Η αλυσίδα 2 είναι η μη κωδική και το 3'</w:t>
      </w:r>
      <w:r w:rsidRPr="00235F97">
        <w:rPr>
          <w:rFonts w:ascii="Calibri" w:eastAsia="Times New Roman" w:hAnsi="Calibri" w:cs="Calibri"/>
          <w:sz w:val="24"/>
          <w:szCs w:val="24"/>
        </w:rPr>
        <w:t xml:space="preserve"> </w:t>
      </w:r>
      <w:r w:rsidRPr="00A30CC0">
        <w:rPr>
          <w:rFonts w:ascii="Calibri" w:eastAsia="Times New Roman" w:hAnsi="Calibri" w:cs="Calibri"/>
          <w:sz w:val="24"/>
          <w:szCs w:val="24"/>
        </w:rPr>
        <w:t>άκρο της είναι αριστερά, σύμφωνα με την εκφώνηση, καθώς είναι αντιπαράλληλη με την αλυσίδα 1.</w:t>
      </w:r>
    </w:p>
    <w:p w14:paraId="5C135636" w14:textId="4C48F988" w:rsidR="00A30CC0" w:rsidRPr="00A30CC0" w:rsidRDefault="004F64E9" w:rsidP="004F64E9">
      <w:pPr>
        <w:shd w:val="clear" w:color="auto" w:fill="FFFFFF"/>
        <w:autoSpaceDE w:val="0"/>
        <w:autoSpaceDN w:val="0"/>
        <w:adjustRightInd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Ελέγχοντας </w:t>
      </w:r>
      <w:r w:rsidR="00A30CC0" w:rsidRPr="00A30CC0">
        <w:rPr>
          <w:rFonts w:ascii="Calibri" w:eastAsia="Times New Roman" w:hAnsi="Calibri" w:cs="Calibri"/>
          <w:sz w:val="24"/>
          <w:szCs w:val="24"/>
        </w:rPr>
        <w:t xml:space="preserve">την αλυσίδα 2 από δεξιά προς τα αριστερά, </w:t>
      </w:r>
      <w:r>
        <w:rPr>
          <w:rFonts w:ascii="Calibri" w:eastAsia="Times New Roman" w:hAnsi="Calibri" w:cs="Calibri"/>
          <w:sz w:val="24"/>
          <w:szCs w:val="24"/>
        </w:rPr>
        <w:t>εντοπίζεται</w:t>
      </w:r>
      <w:r w:rsidR="00A30CC0" w:rsidRPr="00A30CC0">
        <w:rPr>
          <w:rFonts w:ascii="Calibri" w:eastAsia="Times New Roman" w:hAnsi="Calibri" w:cs="Calibri"/>
          <w:sz w:val="24"/>
          <w:szCs w:val="24"/>
        </w:rPr>
        <w:t xml:space="preserve"> και πάλι κωδικόνιο λήξης αλλά μετά την μετάλλαξη δεν θα υπήρχε προσθήκη τριών επιπλέων αμινοξέων αλλά ενός, γι' αυτό όπως φαίνεται από τις παρακάτω αλληλουχίες, η περίπτωση αυτή απορρίπτεται.</w:t>
      </w:r>
    </w:p>
    <w:p w14:paraId="6CDF4CC0" w14:textId="3216276C" w:rsidR="00A30CC0" w:rsidRPr="00A30CC0"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 xml:space="preserve">Αλυσίδα 2 : </w:t>
      </w:r>
      <w:r w:rsidRPr="00235F97">
        <w:rPr>
          <w:rFonts w:ascii="Calibri" w:eastAsia="Times New Roman" w:hAnsi="Calibri" w:cs="Calibri"/>
          <w:sz w:val="24"/>
          <w:szCs w:val="24"/>
        </w:rPr>
        <w:tab/>
      </w:r>
      <w:r w:rsidRPr="00235F97">
        <w:rPr>
          <w:rFonts w:ascii="Calibri" w:eastAsia="Times New Roman" w:hAnsi="Calibri" w:cs="Calibri"/>
          <w:sz w:val="24"/>
          <w:szCs w:val="24"/>
        </w:rPr>
        <w:tab/>
      </w:r>
      <w:r w:rsidRPr="00235F97">
        <w:rPr>
          <w:rFonts w:ascii="Calibri" w:eastAsia="Times New Roman" w:hAnsi="Calibri" w:cs="Calibri"/>
          <w:sz w:val="24"/>
          <w:szCs w:val="24"/>
        </w:rPr>
        <w:tab/>
      </w:r>
      <w:r w:rsidRPr="00A30CC0">
        <w:rPr>
          <w:rFonts w:ascii="Calibri" w:eastAsia="Times New Roman" w:hAnsi="Calibri" w:cs="Calibri"/>
          <w:sz w:val="24"/>
          <w:szCs w:val="24"/>
        </w:rPr>
        <w:t>3' TACGTGGAGAGTA-</w:t>
      </w:r>
      <w:r w:rsidRPr="00A30CC0">
        <w:rPr>
          <w:rFonts w:ascii="Calibri" w:eastAsia="Times New Roman" w:hAnsi="Calibri" w:cs="Calibri"/>
          <w:b/>
          <w:sz w:val="24"/>
          <w:szCs w:val="24"/>
        </w:rPr>
        <w:t>GAT</w:t>
      </w:r>
      <w:r w:rsidRPr="00A30CC0">
        <w:rPr>
          <w:rFonts w:ascii="Calibri" w:eastAsia="Times New Roman" w:hAnsi="Calibri" w:cs="Calibri"/>
          <w:sz w:val="24"/>
          <w:szCs w:val="24"/>
        </w:rPr>
        <w:t>-TGG-TAT-GGA-CTC. 5'</w:t>
      </w:r>
    </w:p>
    <w:p w14:paraId="4D905A9C" w14:textId="5265A5B6" w:rsidR="00A30CC0" w:rsidRPr="00A30CC0" w:rsidRDefault="00A30CC0" w:rsidP="00A30CC0">
      <w:pPr>
        <w:shd w:val="clear" w:color="auto" w:fill="FFFFFF"/>
        <w:autoSpaceDE w:val="0"/>
        <w:autoSpaceDN w:val="0"/>
        <w:adjustRightInd w:val="0"/>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 xml:space="preserve">Μεταλλαγμένη αλυσίδα 2: </w:t>
      </w:r>
      <w:r w:rsidRPr="00235F97">
        <w:rPr>
          <w:rFonts w:ascii="Calibri" w:eastAsia="Times New Roman" w:hAnsi="Calibri" w:cs="Calibri"/>
          <w:sz w:val="24"/>
          <w:szCs w:val="24"/>
        </w:rPr>
        <w:tab/>
      </w:r>
      <w:r w:rsidRPr="00A30CC0">
        <w:rPr>
          <w:rFonts w:ascii="Calibri" w:eastAsia="Times New Roman" w:hAnsi="Calibri" w:cs="Calibri"/>
          <w:sz w:val="24"/>
          <w:szCs w:val="24"/>
        </w:rPr>
        <w:t>3' TACGTGGAG-</w:t>
      </w:r>
      <w:r w:rsidRPr="00A30CC0">
        <w:rPr>
          <w:rFonts w:ascii="Calibri" w:eastAsia="Times New Roman" w:hAnsi="Calibri" w:cs="Calibri"/>
          <w:b/>
          <w:sz w:val="24"/>
          <w:szCs w:val="24"/>
        </w:rPr>
        <w:t>AGT</w:t>
      </w:r>
      <w:r w:rsidRPr="00A30CC0">
        <w:rPr>
          <w:rFonts w:ascii="Calibri" w:eastAsia="Times New Roman" w:hAnsi="Calibri" w:cs="Calibri"/>
          <w:sz w:val="24"/>
          <w:szCs w:val="24"/>
        </w:rPr>
        <w:t>-AGA-TGG-TAT-GGA-CTC 5'</w:t>
      </w:r>
    </w:p>
    <w:p w14:paraId="0B4BEE62" w14:textId="77777777" w:rsidR="00A30CC0" w:rsidRPr="00A30CC0" w:rsidRDefault="00A30CC0" w:rsidP="00A30CC0">
      <w:pPr>
        <w:shd w:val="clear" w:color="auto" w:fill="FFFFFF"/>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lang w:val="en-US"/>
        </w:rPr>
        <w:t>ii</w:t>
      </w:r>
      <w:r w:rsidRPr="00A30CC0">
        <w:rPr>
          <w:rFonts w:ascii="Calibri" w:eastAsia="Times New Roman" w:hAnsi="Calibri" w:cs="Calibri"/>
          <w:sz w:val="24"/>
          <w:szCs w:val="24"/>
        </w:rPr>
        <w:t>) Αλυσίδα Ι = αλυσίδα 1</w:t>
      </w:r>
    </w:p>
    <w:p w14:paraId="7B04D69A" w14:textId="77777777" w:rsidR="00A30CC0" w:rsidRPr="00A30CC0" w:rsidRDefault="00A30CC0" w:rsidP="00A30CC0">
      <w:pPr>
        <w:shd w:val="clear" w:color="auto" w:fill="FFFFFF"/>
        <w:spacing w:after="0" w:line="240" w:lineRule="auto"/>
        <w:ind w:right="-482"/>
        <w:jc w:val="both"/>
        <w:rPr>
          <w:rFonts w:ascii="Calibri" w:eastAsia="Times New Roman" w:hAnsi="Calibri" w:cs="Calibri"/>
          <w:sz w:val="24"/>
          <w:szCs w:val="24"/>
        </w:rPr>
      </w:pPr>
      <w:r w:rsidRPr="00A30CC0">
        <w:rPr>
          <w:rFonts w:ascii="Calibri" w:eastAsia="Times New Roman" w:hAnsi="Calibri" w:cs="Calibri"/>
          <w:sz w:val="24"/>
          <w:szCs w:val="24"/>
        </w:rPr>
        <w:t>Αλυσίδα II = αλυσίδα 2</w:t>
      </w:r>
    </w:p>
    <w:p w14:paraId="03A9CA36" w14:textId="26E2039D" w:rsidR="00A30CC0" w:rsidRPr="00A30CC0" w:rsidRDefault="00A30CC0" w:rsidP="00235F97">
      <w:pPr>
        <w:shd w:val="clear" w:color="auto" w:fill="FFFFFF"/>
        <w:jc w:val="both"/>
        <w:rPr>
          <w:rFonts w:ascii="Calibri" w:eastAsia="Times New Roman" w:hAnsi="Calibri" w:cs="Calibri"/>
          <w:b/>
          <w:sz w:val="24"/>
          <w:szCs w:val="24"/>
        </w:rPr>
      </w:pPr>
      <w:r w:rsidRPr="00A30CC0">
        <w:rPr>
          <w:rFonts w:ascii="Calibri" w:eastAsia="Times New Roman" w:hAnsi="Calibri" w:cs="Calibri"/>
          <w:sz w:val="24"/>
          <w:szCs w:val="24"/>
          <w:lang w:val="en-US"/>
        </w:rPr>
        <w:t>iii</w:t>
      </w:r>
      <w:r w:rsidRPr="00A30CC0">
        <w:rPr>
          <w:rFonts w:ascii="Calibri" w:eastAsia="Times New Roman" w:hAnsi="Calibri" w:cs="Calibri"/>
          <w:sz w:val="24"/>
          <w:szCs w:val="24"/>
        </w:rPr>
        <w:t xml:space="preserve">) </w:t>
      </w:r>
      <w:r w:rsidR="00235F97" w:rsidRPr="00235F97">
        <w:rPr>
          <w:sz w:val="24"/>
          <w:szCs w:val="24"/>
        </w:rPr>
        <w:t xml:space="preserve">Οι DNA πολυμεράσες λειτουργούν μόνο προς καθορισμένη κατεύθυνση και τοποθετούν τα νουκλεοτίδια στο ελεύθερο 3’ άκρο της δεοξυριβόζης του τελευταίου νουκλεοτιδίου κάθε αναπτυσσόμενης αλυσίδας. Έτσι, η αντιγραφή γίνεται με προσανατολισμό 5’ προς 3’. Κάθε νεοσυντιθέμενη αλυσίδα θα έχει προσανατολισμό 5’→3’. Επομένως, σε κάθε διπλή έλικα που παράγεται οι δύο αλυσίδες θα είναι αντιπαράλληλες. Για να ακολουθηθεί αυτός ο κανόνας σε κάθε τμήμα DNA που γίνεται η αντιγραφή, η σύνθεση του DNA είναι συνεχής στη μια αλυσίδα και ασυνεχής στην άλλη. Στην συγκεκριμένη θηλιά, δεξιά της ΘΕΑ στην αλυσίδα Ι υπάρχει 5΄άκρο, άρα, η αντιγραφή της κωδικής αλυσίδας Ι του γονιδίου που βρίσκεται δεξιά της ΘΕΑ γίνεται με </w:t>
      </w:r>
      <w:r w:rsidRPr="00A30CC0">
        <w:rPr>
          <w:rFonts w:ascii="Calibri" w:eastAsia="Times New Roman" w:hAnsi="Calibri" w:cs="Calibri"/>
          <w:sz w:val="24"/>
          <w:szCs w:val="24"/>
          <w:u w:val="single"/>
        </w:rPr>
        <w:t>ασυνεχή</w:t>
      </w:r>
      <w:r w:rsidR="00235F97" w:rsidRPr="00235F97">
        <w:rPr>
          <w:rFonts w:ascii="Calibri" w:eastAsia="Times New Roman" w:hAnsi="Calibri" w:cs="Calibri"/>
          <w:sz w:val="24"/>
          <w:szCs w:val="24"/>
        </w:rPr>
        <w:t xml:space="preserve"> τρόπο. </w:t>
      </w:r>
    </w:p>
    <w:p w14:paraId="3EDB450A" w14:textId="16DE7DDD" w:rsidR="00FB7FC2"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b/>
          <w:sz w:val="24"/>
          <w:szCs w:val="24"/>
        </w:rPr>
        <w:t xml:space="preserve">Δ2. </w:t>
      </w:r>
      <w:r w:rsidR="00ED1655" w:rsidRPr="00ED1655">
        <w:rPr>
          <w:rFonts w:eastAsia="Times New Roman" w:cstheme="minorHAnsi"/>
          <w:sz w:val="24"/>
          <w:szCs w:val="24"/>
        </w:rPr>
        <w:t>α.</w:t>
      </w:r>
      <w:r w:rsidR="00ED1655" w:rsidRPr="00ED1655">
        <w:rPr>
          <w:rFonts w:eastAsia="Times New Roman" w:cstheme="minorHAnsi"/>
          <w:b/>
          <w:sz w:val="24"/>
          <w:szCs w:val="24"/>
        </w:rPr>
        <w:t xml:space="preserve"> </w:t>
      </w:r>
      <w:r w:rsidRPr="00FB7FC2">
        <w:rPr>
          <w:rFonts w:eastAsia="Times New Roman" w:cstheme="minorHAnsi"/>
          <w:sz w:val="24"/>
          <w:szCs w:val="24"/>
        </w:rPr>
        <w:t xml:space="preserve">Μελετάμε δύο ιδιότητες, το χρώμα του σώματος και το μήκος των φτερών, άρα πρόκειται για διασταύρωση διϋβριδισμού. </w:t>
      </w:r>
    </w:p>
    <w:p w14:paraId="75EFCF58" w14:textId="47F77A79"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ED1655">
        <w:rPr>
          <w:rFonts w:eastAsia="Times New Roman" w:cstheme="minorHAnsi"/>
          <w:b/>
          <w:sz w:val="24"/>
          <w:szCs w:val="24"/>
        </w:rPr>
        <w:t>Χρώμα Σώματος</w:t>
      </w:r>
      <w:r w:rsidRPr="00ED1655">
        <w:rPr>
          <w:rFonts w:eastAsia="Times New Roman" w:cstheme="minorHAnsi"/>
          <w:sz w:val="24"/>
          <w:szCs w:val="24"/>
        </w:rPr>
        <w:t xml:space="preserve"> </w:t>
      </w:r>
      <w:r w:rsidRPr="00FB7FC2">
        <w:rPr>
          <w:rFonts w:eastAsia="Times New Roman" w:cstheme="minorHAnsi"/>
          <w:sz w:val="24"/>
          <w:szCs w:val="24"/>
        </w:rPr>
        <w:t>Η φαινοτυπική αναλογία των απογόνων είναι</w:t>
      </w:r>
      <w:r w:rsidRPr="00ED1655">
        <w:rPr>
          <w:rFonts w:eastAsia="Times New Roman" w:cstheme="minorHAnsi"/>
          <w:sz w:val="24"/>
          <w:szCs w:val="24"/>
        </w:rPr>
        <w:t>:</w:t>
      </w:r>
      <w:r w:rsidRPr="00FB7FC2">
        <w:rPr>
          <w:rFonts w:eastAsia="Times New Roman" w:cstheme="minorHAnsi"/>
          <w:sz w:val="24"/>
          <w:szCs w:val="24"/>
        </w:rPr>
        <w:t xml:space="preserve"> </w:t>
      </w:r>
      <w:r w:rsidRPr="00ED1655">
        <w:rPr>
          <w:rFonts w:eastAsia="Times New Roman" w:cstheme="minorHAnsi"/>
          <w:sz w:val="24"/>
          <w:szCs w:val="24"/>
        </w:rPr>
        <w:t>400</w:t>
      </w:r>
      <w:r w:rsidRPr="00FB7FC2">
        <w:rPr>
          <w:rFonts w:eastAsia="Times New Roman" w:cstheme="minorHAnsi"/>
          <w:sz w:val="24"/>
          <w:szCs w:val="24"/>
        </w:rPr>
        <w:t xml:space="preserve"> αρσενικά με μαύρο σώμα : </w:t>
      </w:r>
      <w:r w:rsidRPr="00ED1655">
        <w:rPr>
          <w:rFonts w:eastAsia="Times New Roman" w:cstheme="minorHAnsi"/>
          <w:sz w:val="24"/>
          <w:szCs w:val="24"/>
        </w:rPr>
        <w:t>400</w:t>
      </w:r>
      <w:r w:rsidRPr="00FB7FC2">
        <w:rPr>
          <w:rFonts w:eastAsia="Times New Roman" w:cstheme="minorHAnsi"/>
          <w:sz w:val="24"/>
          <w:szCs w:val="24"/>
        </w:rPr>
        <w:t xml:space="preserve"> αρσενικά με άσπρο : 400 θηλυκά με μαύρο : 400 θηλυκά με γκρι ή 1:1:1:1. Παρατηρούμε πως προκύπτουν μόνο θηλυκοί απόγονοι με γκρι χρώμα και μόνο αρσενικοί με άσπρο. Για να διαφέρουν οι φαινότυποι με βάση το φύλο η ιδιότητα πρέπει να κληρονομείται με φυλοσύνδετο τρόπο δηλαδή τα υπεύθυνα γονίδια να εδράζονται στο Χ φυλετικό χρωμόσωμα και να μην έχουν αλληλόμορφα στο Υ. Οι αρσενικοί απόγονοι φέρουν τα ΧΥ φυλετικά. Διαθέτουν ένα αλληλόμορφο για κάθε φυλοσύνδετη ιδιότητα, το οποίο και εκφράζεται. Κληρονομούν από τα αρσενικά άτομα της πατρικής γενιάς ( Ρ ) το Υ φυλετικό και από τα θηλυκά το Χ και άρα και τα φυλοσύνδετα αλληλόμορφα που εδράζονται σε αυτό. Συμπεραίνουμε πως για να έχουν μαύρο χρώμα πρέπει να υπάρχει ένα αλληλόμορφο υπεύθυνο για μαύρο χρώμα, έστω Χ</w:t>
      </w:r>
      <w:r w:rsidRPr="00FB7FC2">
        <w:rPr>
          <w:rFonts w:eastAsia="Times New Roman" w:cstheme="minorHAnsi"/>
          <w:sz w:val="24"/>
          <w:szCs w:val="24"/>
          <w:vertAlign w:val="superscript"/>
        </w:rPr>
        <w:t>Σ1</w:t>
      </w:r>
      <w:r w:rsidRPr="00FB7FC2">
        <w:rPr>
          <w:rFonts w:eastAsia="Times New Roman" w:cstheme="minorHAnsi"/>
          <w:sz w:val="24"/>
          <w:szCs w:val="24"/>
        </w:rPr>
        <w:t>, και αντίστοιχα ένα υπεύθυνο για άσπρο χρώμα, έστω Χ</w:t>
      </w:r>
      <w:r w:rsidRPr="00FB7FC2">
        <w:rPr>
          <w:rFonts w:eastAsia="Times New Roman" w:cstheme="minorHAnsi"/>
          <w:sz w:val="24"/>
          <w:szCs w:val="24"/>
          <w:vertAlign w:val="superscript"/>
        </w:rPr>
        <w:t>Σ2</w:t>
      </w:r>
      <w:r w:rsidRPr="00FB7FC2">
        <w:rPr>
          <w:rFonts w:eastAsia="Times New Roman" w:cstheme="minorHAnsi"/>
          <w:sz w:val="24"/>
          <w:szCs w:val="24"/>
        </w:rPr>
        <w:t>. Τα κληρονόμησαν από το θηλυκό άτομο της Ρ, άρα αυτό έχει ετερόζυγο γονότυπο Χ</w:t>
      </w:r>
      <w:r w:rsidRPr="00FB7FC2">
        <w:rPr>
          <w:rFonts w:eastAsia="Times New Roman" w:cstheme="minorHAnsi"/>
          <w:sz w:val="24"/>
          <w:szCs w:val="24"/>
          <w:vertAlign w:val="superscript"/>
        </w:rPr>
        <w:t>Σ1</w:t>
      </w:r>
      <w:r w:rsidRPr="00FB7FC2">
        <w:rPr>
          <w:rFonts w:eastAsia="Times New Roman" w:cstheme="minorHAnsi"/>
          <w:sz w:val="24"/>
          <w:szCs w:val="24"/>
        </w:rPr>
        <w:t>Χ</w:t>
      </w:r>
      <w:r w:rsidRPr="00FB7FC2">
        <w:rPr>
          <w:rFonts w:eastAsia="Times New Roman" w:cstheme="minorHAnsi"/>
          <w:sz w:val="24"/>
          <w:szCs w:val="24"/>
          <w:vertAlign w:val="superscript"/>
        </w:rPr>
        <w:t>Σ2</w:t>
      </w:r>
      <w:r w:rsidRPr="00FB7FC2">
        <w:rPr>
          <w:rFonts w:eastAsia="Times New Roman" w:cstheme="minorHAnsi"/>
          <w:sz w:val="24"/>
          <w:szCs w:val="24"/>
        </w:rPr>
        <w:t>. Παρατηρούμε πως εμφανίζει ενδιάμεσο φαινότυπο γκρι, μεταξύ των δυο ομόζυγων μαύρο και άσπρο. Άρα</w:t>
      </w:r>
      <w:r w:rsidRPr="00ED1655">
        <w:rPr>
          <w:rFonts w:eastAsia="Times New Roman" w:cstheme="minorHAnsi"/>
          <w:sz w:val="24"/>
          <w:szCs w:val="24"/>
        </w:rPr>
        <w:t>,</w:t>
      </w:r>
      <w:r w:rsidRPr="00FB7FC2">
        <w:rPr>
          <w:rFonts w:eastAsia="Times New Roman" w:cstheme="minorHAnsi"/>
          <w:sz w:val="24"/>
          <w:szCs w:val="24"/>
        </w:rPr>
        <w:t xml:space="preserve"> τα αλληλόμορφα έχουν σχέση ατελ</w:t>
      </w:r>
      <w:r w:rsidRPr="00ED1655">
        <w:rPr>
          <w:rFonts w:eastAsia="Times New Roman" w:cstheme="minorHAnsi"/>
          <w:sz w:val="24"/>
          <w:szCs w:val="24"/>
        </w:rPr>
        <w:t>ούς</w:t>
      </w:r>
      <w:r w:rsidRPr="00FB7FC2">
        <w:rPr>
          <w:rFonts w:eastAsia="Times New Roman" w:cstheme="minorHAnsi"/>
          <w:sz w:val="24"/>
          <w:szCs w:val="24"/>
        </w:rPr>
        <w:t xml:space="preserve"> </w:t>
      </w:r>
      <w:r w:rsidRPr="00ED1655">
        <w:rPr>
          <w:rFonts w:eastAsia="Times New Roman" w:cstheme="minorHAnsi"/>
          <w:sz w:val="24"/>
          <w:szCs w:val="24"/>
        </w:rPr>
        <w:t>επικράτησης</w:t>
      </w:r>
      <w:r w:rsidRPr="00FB7FC2">
        <w:rPr>
          <w:rFonts w:eastAsia="Times New Roman" w:cstheme="minorHAnsi"/>
          <w:sz w:val="24"/>
          <w:szCs w:val="24"/>
        </w:rPr>
        <w:t>.   (δεν θα μπορούσαν να ήταν πολλαπλά με σχέση επικρατούς-υπολειπόμενου γιατί η μητέρα θα έφερε το ξεχωριστό γονίδιο υπεύθυνο για γκρι χρώμα το οποίο και θα μεταβί</w:t>
      </w:r>
      <w:r w:rsidRPr="00ED1655">
        <w:rPr>
          <w:rFonts w:eastAsia="Times New Roman" w:cstheme="minorHAnsi"/>
          <w:sz w:val="24"/>
          <w:szCs w:val="24"/>
        </w:rPr>
        <w:t xml:space="preserve">βαζε στους αρσενικούς απογόνους, δηλαδή προέκυπταν </w:t>
      </w:r>
      <w:r w:rsidRPr="00FB7FC2">
        <w:rPr>
          <w:rFonts w:eastAsia="Times New Roman" w:cstheme="minorHAnsi"/>
          <w:sz w:val="24"/>
          <w:szCs w:val="24"/>
        </w:rPr>
        <w:t>αρσενικο</w:t>
      </w:r>
      <w:r w:rsidRPr="00ED1655">
        <w:rPr>
          <w:rFonts w:eastAsia="Times New Roman" w:cstheme="minorHAnsi"/>
          <w:sz w:val="24"/>
          <w:szCs w:val="24"/>
        </w:rPr>
        <w:t xml:space="preserve">ί </w:t>
      </w:r>
      <w:r w:rsidRPr="00FB7FC2">
        <w:rPr>
          <w:rFonts w:eastAsia="Times New Roman" w:cstheme="minorHAnsi"/>
          <w:sz w:val="24"/>
          <w:szCs w:val="24"/>
        </w:rPr>
        <w:t>με γκρι χρώμα)</w:t>
      </w:r>
      <w:r w:rsidRPr="00ED1655">
        <w:rPr>
          <w:rFonts w:eastAsia="Times New Roman" w:cstheme="minorHAnsi"/>
          <w:sz w:val="24"/>
          <w:szCs w:val="24"/>
        </w:rPr>
        <w:t xml:space="preserve">. </w:t>
      </w:r>
      <w:r w:rsidRPr="00FB7FC2">
        <w:rPr>
          <w:rFonts w:eastAsia="Times New Roman" w:cstheme="minorHAnsi"/>
          <w:sz w:val="24"/>
          <w:szCs w:val="24"/>
        </w:rPr>
        <w:t xml:space="preserve">Η υπόθεσή </w:t>
      </w:r>
      <w:r w:rsidRPr="00ED1655">
        <w:rPr>
          <w:rFonts w:eastAsia="Times New Roman" w:cstheme="minorHAnsi"/>
          <w:sz w:val="24"/>
          <w:szCs w:val="24"/>
        </w:rPr>
        <w:t xml:space="preserve">μας </w:t>
      </w:r>
      <w:r w:rsidRPr="00FB7FC2">
        <w:rPr>
          <w:rFonts w:eastAsia="Times New Roman" w:cstheme="minorHAnsi"/>
          <w:sz w:val="24"/>
          <w:szCs w:val="24"/>
        </w:rPr>
        <w:t>επιβεβαιώνεται και από την παρακάτω διασταύρωση:</w:t>
      </w:r>
    </w:p>
    <w:p w14:paraId="0BF24CB2" w14:textId="77777777"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Calibri" w:cstheme="minorHAnsi"/>
          <w:noProof/>
          <w:sz w:val="24"/>
          <w:szCs w:val="24"/>
          <w:lang w:eastAsia="el-GR"/>
        </w:rPr>
        <w:lastRenderedPageBreak/>
        <w:drawing>
          <wp:inline distT="0" distB="0" distL="0" distR="0" wp14:anchorId="7EA0ACC1" wp14:editId="6D684A93">
            <wp:extent cx="5863360" cy="1466850"/>
            <wp:effectExtent l="0" t="0" r="444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0539" cy="1466144"/>
                    </a:xfrm>
                    <a:prstGeom prst="rect">
                      <a:avLst/>
                    </a:prstGeom>
                  </pic:spPr>
                </pic:pic>
              </a:graphicData>
            </a:graphic>
          </wp:inline>
        </w:drawing>
      </w:r>
    </w:p>
    <w:p w14:paraId="1B7D9793" w14:textId="77777777" w:rsidR="00FB7FC2"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Η φαινοτυπ</w:t>
      </w:r>
      <w:r w:rsidRPr="00ED1655">
        <w:rPr>
          <w:rFonts w:eastAsia="Times New Roman" w:cstheme="minorHAnsi"/>
          <w:sz w:val="24"/>
          <w:szCs w:val="24"/>
        </w:rPr>
        <w:t>ική αναλογία των απογόνων είναι</w:t>
      </w:r>
      <w:r w:rsidRPr="00FB7FC2">
        <w:rPr>
          <w:rFonts w:eastAsia="Times New Roman" w:cstheme="minorHAnsi"/>
          <w:sz w:val="24"/>
          <w:szCs w:val="24"/>
        </w:rPr>
        <w:t>: 1 αρσενικ</w:t>
      </w:r>
      <w:r w:rsidRPr="00ED1655">
        <w:rPr>
          <w:rFonts w:eastAsia="Times New Roman" w:cstheme="minorHAnsi"/>
          <w:sz w:val="24"/>
          <w:szCs w:val="24"/>
        </w:rPr>
        <w:t>ό με μαύρο σώμα : 1 αρσενικό με άσπρο : 1 θηλυκό με μαύρο : 1 θηλυκό</w:t>
      </w:r>
      <w:r w:rsidRPr="00FB7FC2">
        <w:rPr>
          <w:rFonts w:eastAsia="Times New Roman" w:cstheme="minorHAnsi"/>
          <w:sz w:val="24"/>
          <w:szCs w:val="24"/>
        </w:rPr>
        <w:t xml:space="preserve"> με γκρι και συμπίπτει με τη δοθείσα.  </w:t>
      </w:r>
    </w:p>
    <w:p w14:paraId="69750787" w14:textId="6AE79848" w:rsidR="00FB7FC2" w:rsidRPr="00FB7FC2" w:rsidRDefault="001F27D7" w:rsidP="00FB7FC2">
      <w:pPr>
        <w:shd w:val="clear" w:color="auto" w:fill="FFFFFF"/>
        <w:spacing w:after="0" w:line="240" w:lineRule="auto"/>
        <w:ind w:right="-482"/>
        <w:jc w:val="both"/>
        <w:rPr>
          <w:rFonts w:eastAsia="Times New Roman" w:cstheme="minorHAnsi"/>
          <w:sz w:val="24"/>
          <w:szCs w:val="24"/>
        </w:rPr>
      </w:pPr>
      <w:r w:rsidRPr="00ED1655">
        <w:rPr>
          <w:rFonts w:eastAsia="Times New Roman" w:cstheme="minorHAnsi"/>
          <w:b/>
          <w:sz w:val="24"/>
          <w:szCs w:val="24"/>
        </w:rPr>
        <w:t>Μ</w:t>
      </w:r>
      <w:r w:rsidR="00FB7FC2" w:rsidRPr="00FB7FC2">
        <w:rPr>
          <w:rFonts w:eastAsia="Times New Roman" w:cstheme="minorHAnsi"/>
          <w:b/>
          <w:sz w:val="24"/>
          <w:szCs w:val="24"/>
        </w:rPr>
        <w:t>ήκος φτερών</w:t>
      </w:r>
      <w:r w:rsidR="00FB7FC2" w:rsidRPr="00FB7FC2">
        <w:rPr>
          <w:rFonts w:eastAsia="Times New Roman" w:cstheme="minorHAnsi"/>
          <w:sz w:val="24"/>
          <w:szCs w:val="24"/>
        </w:rPr>
        <w:t xml:space="preserve"> Για να ισχύει ο 2</w:t>
      </w:r>
      <w:r w:rsidR="00FB7FC2" w:rsidRPr="00FB7FC2">
        <w:rPr>
          <w:rFonts w:eastAsia="Times New Roman" w:cstheme="minorHAnsi"/>
          <w:sz w:val="24"/>
          <w:szCs w:val="24"/>
          <w:vertAlign w:val="superscript"/>
        </w:rPr>
        <w:t>ος</w:t>
      </w:r>
      <w:r w:rsidR="00FB7FC2" w:rsidRPr="00FB7FC2">
        <w:rPr>
          <w:rFonts w:eastAsia="Times New Roman" w:cstheme="minorHAnsi"/>
          <w:sz w:val="24"/>
          <w:szCs w:val="24"/>
        </w:rPr>
        <w:t xml:space="preserve"> νόμος του Μέντελ θα πρέπει τα γονίδια που ελέγχουν τις δύο ιδιότητες </w:t>
      </w:r>
      <w:r w:rsidRPr="00ED1655">
        <w:rPr>
          <w:rFonts w:eastAsia="Times New Roman" w:cstheme="minorHAnsi"/>
          <w:sz w:val="24"/>
          <w:szCs w:val="24"/>
        </w:rPr>
        <w:t xml:space="preserve">να </w:t>
      </w:r>
      <w:r w:rsidR="00FB7FC2" w:rsidRPr="00FB7FC2">
        <w:rPr>
          <w:rFonts w:eastAsia="Times New Roman" w:cstheme="minorHAnsi"/>
          <w:sz w:val="24"/>
          <w:szCs w:val="24"/>
        </w:rPr>
        <w:t xml:space="preserve">βρίσκονται σε διαφορετικά ζεύγη ομολόγων χρωμοσωμάτων. Εφόσον τα γονίδια για το χρώμα εδράζονταν στο ζεύγος των φυλετικών και συγκεκριμένα στο Χ φυλετικό, τα γονίδια για το μήκος εδράζονται σε κάποιο από τα αυτοσωμικά ζεύγη ομόλογων χρωμοσωμάτων. Η φαινοτυπική αναλογία απογόνων είναι </w:t>
      </w:r>
      <w:r w:rsidRPr="00ED1655">
        <w:rPr>
          <w:rFonts w:eastAsia="Times New Roman" w:cstheme="minorHAnsi"/>
          <w:sz w:val="24"/>
          <w:szCs w:val="24"/>
        </w:rPr>
        <w:t>1200</w:t>
      </w:r>
      <w:r w:rsidR="00FB7FC2" w:rsidRPr="00FB7FC2">
        <w:rPr>
          <w:rFonts w:eastAsia="Times New Roman" w:cstheme="minorHAnsi"/>
          <w:sz w:val="24"/>
          <w:szCs w:val="24"/>
        </w:rPr>
        <w:t xml:space="preserve"> με μακριά φτερά : </w:t>
      </w:r>
      <w:r w:rsidRPr="00ED1655">
        <w:rPr>
          <w:rFonts w:eastAsia="Times New Roman" w:cstheme="minorHAnsi"/>
          <w:sz w:val="24"/>
          <w:szCs w:val="24"/>
        </w:rPr>
        <w:t>400</w:t>
      </w:r>
      <w:r w:rsidR="00FB7FC2" w:rsidRPr="00FB7FC2">
        <w:rPr>
          <w:rFonts w:eastAsia="Times New Roman" w:cstheme="minorHAnsi"/>
          <w:sz w:val="24"/>
          <w:szCs w:val="24"/>
        </w:rPr>
        <w:t xml:space="preserve"> με κοντά φτερά, δηλαδή </w:t>
      </w:r>
      <w:r w:rsidRPr="00ED1655">
        <w:rPr>
          <w:rFonts w:eastAsia="Times New Roman" w:cstheme="minorHAnsi"/>
          <w:sz w:val="24"/>
          <w:szCs w:val="24"/>
        </w:rPr>
        <w:t>3:1. Η αναλογία αυτή είναι κλα</w:t>
      </w:r>
      <w:r w:rsidR="00FB7FC2" w:rsidRPr="00FB7FC2">
        <w:rPr>
          <w:rFonts w:eastAsia="Times New Roman" w:cstheme="minorHAnsi"/>
          <w:sz w:val="24"/>
          <w:szCs w:val="24"/>
        </w:rPr>
        <w:t>σική Μενδελική αναλογία διασταύρωσης 2 ετερόζυγων ατόμων για 2 γονίδια με σχέση επικρατούς-υπολειπόμενου. Το αλληλόμορφο υπεύθυνο για μακριά φτερά</w:t>
      </w:r>
      <w:r w:rsidRPr="00ED1655">
        <w:rPr>
          <w:rFonts w:eastAsia="Times New Roman" w:cstheme="minorHAnsi"/>
          <w:sz w:val="24"/>
          <w:szCs w:val="24"/>
        </w:rPr>
        <w:t>,</w:t>
      </w:r>
      <w:r w:rsidR="00FB7FC2" w:rsidRPr="00FB7FC2">
        <w:rPr>
          <w:rFonts w:eastAsia="Times New Roman" w:cstheme="minorHAnsi"/>
          <w:sz w:val="24"/>
          <w:szCs w:val="24"/>
        </w:rPr>
        <w:t xml:space="preserve"> </w:t>
      </w:r>
      <w:r w:rsidRPr="00ED1655">
        <w:rPr>
          <w:rFonts w:eastAsia="Times New Roman" w:cstheme="minorHAnsi"/>
          <w:sz w:val="24"/>
          <w:szCs w:val="24"/>
        </w:rPr>
        <w:t>έ</w:t>
      </w:r>
      <w:r w:rsidR="00FB7FC2" w:rsidRPr="00FB7FC2">
        <w:rPr>
          <w:rFonts w:eastAsia="Times New Roman" w:cstheme="minorHAnsi"/>
          <w:sz w:val="24"/>
          <w:szCs w:val="24"/>
        </w:rPr>
        <w:t>στω Μ, είναι το επικρατές καθώς καλύπτει την έκφραση του υπολειπόμενου αλληλομόρφου υπεύθυνου για κοντά φτερά, έστω μ, στα ετερόζυγα άτομα και γι’</w:t>
      </w:r>
      <w:r w:rsidRPr="00ED1655">
        <w:rPr>
          <w:rFonts w:eastAsia="Times New Roman" w:cstheme="minorHAnsi"/>
          <w:sz w:val="24"/>
          <w:szCs w:val="24"/>
        </w:rPr>
        <w:t xml:space="preserve"> αυτό ο φαινότυπος «μακριά</w:t>
      </w:r>
      <w:r w:rsidR="00FB7FC2" w:rsidRPr="00FB7FC2">
        <w:rPr>
          <w:rFonts w:eastAsia="Times New Roman" w:cstheme="minorHAnsi"/>
          <w:sz w:val="24"/>
          <w:szCs w:val="24"/>
        </w:rPr>
        <w:t xml:space="preserve"> φτερά» πλειοψηφεί στους απογόνους. Η υπόθεσή </w:t>
      </w:r>
      <w:r w:rsidRPr="00ED1655">
        <w:rPr>
          <w:rFonts w:eastAsia="Times New Roman" w:cstheme="minorHAnsi"/>
          <w:sz w:val="24"/>
          <w:szCs w:val="24"/>
        </w:rPr>
        <w:t xml:space="preserve">μας </w:t>
      </w:r>
      <w:r w:rsidR="00FB7FC2" w:rsidRPr="00FB7FC2">
        <w:rPr>
          <w:rFonts w:eastAsia="Times New Roman" w:cstheme="minorHAnsi"/>
          <w:sz w:val="24"/>
          <w:szCs w:val="24"/>
        </w:rPr>
        <w:t xml:space="preserve">επιβεβαιώνεται και από την παρακάτω διασταύρωση: </w:t>
      </w:r>
    </w:p>
    <w:p w14:paraId="49AEAF18" w14:textId="77777777"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ascii="Arial" w:eastAsia="Times New Roman" w:hAnsi="Arial" w:cs="Arial"/>
          <w:sz w:val="24"/>
          <w:szCs w:val="24"/>
        </w:rPr>
        <w:t>♀</w:t>
      </w:r>
      <w:r w:rsidRPr="00FB7FC2">
        <w:rPr>
          <w:rFonts w:eastAsia="Times New Roman" w:cstheme="minorHAnsi"/>
          <w:sz w:val="24"/>
          <w:szCs w:val="24"/>
        </w:rPr>
        <w:t xml:space="preserve"> Μμ (x)  </w:t>
      </w:r>
      <w:r w:rsidRPr="00FB7FC2">
        <w:rPr>
          <w:rFonts w:ascii="Arial" w:eastAsia="Times New Roman" w:hAnsi="Arial" w:cs="Arial"/>
          <w:sz w:val="24"/>
          <w:szCs w:val="24"/>
        </w:rPr>
        <w:t>♂</w:t>
      </w:r>
      <w:r w:rsidRPr="00FB7FC2">
        <w:rPr>
          <w:rFonts w:eastAsia="Times New Roman" w:cstheme="minorHAnsi"/>
          <w:sz w:val="24"/>
          <w:szCs w:val="24"/>
        </w:rPr>
        <w:t xml:space="preserve"> Μμ </w:t>
      </w:r>
    </w:p>
    <w:p w14:paraId="4D7FF885" w14:textId="5E06FEF8"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Γαμέτες: </w:t>
      </w:r>
      <w:r w:rsidRPr="00FB7FC2">
        <w:rPr>
          <w:rFonts w:ascii="Arial" w:eastAsia="Times New Roman" w:hAnsi="Arial" w:cs="Arial"/>
          <w:sz w:val="24"/>
          <w:szCs w:val="24"/>
        </w:rPr>
        <w:t>♀</w:t>
      </w:r>
      <w:r w:rsidRPr="00FB7FC2">
        <w:rPr>
          <w:rFonts w:eastAsia="Times New Roman" w:cstheme="minorHAnsi"/>
          <w:sz w:val="24"/>
          <w:szCs w:val="24"/>
        </w:rPr>
        <w:t xml:space="preserve"> Μ</w:t>
      </w:r>
      <w:r w:rsidR="001F27D7" w:rsidRPr="00ED1655">
        <w:rPr>
          <w:rFonts w:eastAsia="Times New Roman" w:cstheme="minorHAnsi"/>
          <w:sz w:val="24"/>
          <w:szCs w:val="24"/>
        </w:rPr>
        <w:t xml:space="preserve"> ,</w:t>
      </w:r>
      <w:r w:rsidRPr="00FB7FC2">
        <w:rPr>
          <w:rFonts w:eastAsia="Times New Roman" w:cstheme="minorHAnsi"/>
          <w:sz w:val="24"/>
          <w:szCs w:val="24"/>
        </w:rPr>
        <w:t xml:space="preserve"> μ  </w:t>
      </w:r>
      <w:r w:rsidR="001F27D7" w:rsidRPr="00ED1655">
        <w:rPr>
          <w:rFonts w:eastAsia="Times New Roman" w:cstheme="minorHAnsi"/>
          <w:sz w:val="24"/>
          <w:szCs w:val="24"/>
        </w:rPr>
        <w:t xml:space="preserve">    /</w:t>
      </w:r>
      <w:r w:rsidRPr="00FB7FC2">
        <w:rPr>
          <w:rFonts w:eastAsia="Times New Roman" w:cstheme="minorHAnsi"/>
          <w:sz w:val="24"/>
          <w:szCs w:val="24"/>
        </w:rPr>
        <w:t xml:space="preserve">  </w:t>
      </w:r>
      <w:r w:rsidRPr="00FB7FC2">
        <w:rPr>
          <w:rFonts w:ascii="Arial" w:eastAsia="Times New Roman" w:hAnsi="Arial" w:cs="Arial"/>
          <w:sz w:val="24"/>
          <w:szCs w:val="24"/>
        </w:rPr>
        <w:t>♂</w:t>
      </w:r>
      <w:r w:rsidRPr="00FB7FC2">
        <w:rPr>
          <w:rFonts w:eastAsia="Times New Roman" w:cstheme="minorHAnsi"/>
          <w:sz w:val="24"/>
          <w:szCs w:val="24"/>
        </w:rPr>
        <w:t xml:space="preserve"> Μ </w:t>
      </w:r>
      <w:r w:rsidR="001F27D7" w:rsidRPr="00ED1655">
        <w:rPr>
          <w:rFonts w:eastAsia="Times New Roman" w:cstheme="minorHAnsi"/>
          <w:sz w:val="24"/>
          <w:szCs w:val="24"/>
        </w:rPr>
        <w:t xml:space="preserve">, </w:t>
      </w:r>
      <w:r w:rsidRPr="00FB7FC2">
        <w:rPr>
          <w:rFonts w:eastAsia="Times New Roman" w:cstheme="minorHAnsi"/>
          <w:sz w:val="24"/>
          <w:szCs w:val="24"/>
        </w:rPr>
        <w:t xml:space="preserve"> μ </w:t>
      </w:r>
    </w:p>
    <w:p w14:paraId="416DE720" w14:textId="77777777"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Γονοτυπική αναλογία απογόνων από το τετράγωνο του Punnett:</w:t>
      </w:r>
    </w:p>
    <w:p w14:paraId="3048842D" w14:textId="77777777"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Calibri" w:cstheme="minorHAnsi"/>
          <w:noProof/>
          <w:sz w:val="24"/>
          <w:szCs w:val="24"/>
          <w:lang w:eastAsia="el-GR"/>
        </w:rPr>
        <w:drawing>
          <wp:inline distT="0" distB="0" distL="0" distR="0" wp14:anchorId="10BE25C4" wp14:editId="0462C386">
            <wp:extent cx="5837973" cy="828675"/>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5163" cy="828276"/>
                    </a:xfrm>
                    <a:prstGeom prst="rect">
                      <a:avLst/>
                    </a:prstGeom>
                  </pic:spPr>
                </pic:pic>
              </a:graphicData>
            </a:graphic>
          </wp:inline>
        </w:drawing>
      </w:r>
    </w:p>
    <w:p w14:paraId="69038C1C" w14:textId="63B8D5D3"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Η φαινοτυπική</w:t>
      </w:r>
      <w:r w:rsidR="001F27D7" w:rsidRPr="00ED1655">
        <w:rPr>
          <w:rFonts w:eastAsia="Times New Roman" w:cstheme="minorHAnsi"/>
          <w:sz w:val="24"/>
          <w:szCs w:val="24"/>
        </w:rPr>
        <w:t xml:space="preserve"> αναλογία των απογόνων είναι</w:t>
      </w:r>
      <w:r w:rsidRPr="00FB7FC2">
        <w:rPr>
          <w:rFonts w:eastAsia="Times New Roman" w:cstheme="minorHAnsi"/>
          <w:sz w:val="24"/>
          <w:szCs w:val="24"/>
        </w:rPr>
        <w:t xml:space="preserve">: 3 με μακριά φτερά : 1 με κοντά φτερά, και συμπίπτει με τη δοθείσα.  Συνολικά η δοθείσα φαινοτυπική αναλογία των απογόνων προκύπτει από τη διασταύρωση:  </w:t>
      </w:r>
    </w:p>
    <w:p w14:paraId="4822FF3D" w14:textId="0183B73B"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ascii="Arial" w:eastAsia="Times New Roman" w:hAnsi="Arial" w:cs="Arial"/>
          <w:sz w:val="24"/>
          <w:szCs w:val="24"/>
        </w:rPr>
        <w:t>♀</w:t>
      </w:r>
      <w:r w:rsidRPr="00FB7FC2">
        <w:rPr>
          <w:rFonts w:eastAsia="Times New Roman" w:cstheme="minorHAnsi"/>
          <w:sz w:val="24"/>
          <w:szCs w:val="24"/>
        </w:rPr>
        <w:t xml:space="preserve"> Μμ Χ</w:t>
      </w:r>
      <w:r w:rsidRPr="00FB7FC2">
        <w:rPr>
          <w:rFonts w:eastAsia="Times New Roman" w:cstheme="minorHAnsi"/>
          <w:sz w:val="24"/>
          <w:szCs w:val="24"/>
          <w:vertAlign w:val="superscript"/>
        </w:rPr>
        <w:t>Σ1</w:t>
      </w:r>
      <w:r w:rsidRPr="00FB7FC2">
        <w:rPr>
          <w:rFonts w:eastAsia="Times New Roman" w:cstheme="minorHAnsi"/>
          <w:sz w:val="24"/>
          <w:szCs w:val="24"/>
        </w:rPr>
        <w:t xml:space="preserve"> Χ</w:t>
      </w:r>
      <w:r w:rsidRPr="00FB7FC2">
        <w:rPr>
          <w:rFonts w:eastAsia="Times New Roman" w:cstheme="minorHAnsi"/>
          <w:sz w:val="24"/>
          <w:szCs w:val="24"/>
          <w:vertAlign w:val="superscript"/>
        </w:rPr>
        <w:t>Σ2</w:t>
      </w:r>
      <w:r w:rsidRPr="00FB7FC2">
        <w:rPr>
          <w:rFonts w:eastAsia="Times New Roman" w:cstheme="minorHAnsi"/>
          <w:sz w:val="24"/>
          <w:szCs w:val="24"/>
        </w:rPr>
        <w:t xml:space="preserve">  (x)  </w:t>
      </w:r>
      <w:r w:rsidRPr="00FB7FC2">
        <w:rPr>
          <w:rFonts w:ascii="Arial" w:eastAsia="Times New Roman" w:hAnsi="Arial" w:cs="Arial"/>
          <w:sz w:val="24"/>
          <w:szCs w:val="24"/>
        </w:rPr>
        <w:t>♂</w:t>
      </w:r>
      <w:r w:rsidRPr="00FB7FC2">
        <w:rPr>
          <w:rFonts w:eastAsia="Times New Roman" w:cstheme="minorHAnsi"/>
          <w:sz w:val="24"/>
          <w:szCs w:val="24"/>
        </w:rPr>
        <w:t xml:space="preserve"> Μμ Χ</w:t>
      </w:r>
      <w:r w:rsidRPr="00FB7FC2">
        <w:rPr>
          <w:rFonts w:eastAsia="Times New Roman" w:cstheme="minorHAnsi"/>
          <w:sz w:val="24"/>
          <w:szCs w:val="24"/>
          <w:vertAlign w:val="superscript"/>
        </w:rPr>
        <w:t>Σ1</w:t>
      </w:r>
      <w:r w:rsidRPr="00FB7FC2">
        <w:rPr>
          <w:rFonts w:eastAsia="Times New Roman" w:cstheme="minorHAnsi"/>
          <w:sz w:val="24"/>
          <w:szCs w:val="24"/>
        </w:rPr>
        <w:t xml:space="preserve">Υ  </w:t>
      </w:r>
    </w:p>
    <w:p w14:paraId="61809A1E" w14:textId="77777777" w:rsidR="001F27D7"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Γαμέτες: </w:t>
      </w:r>
      <w:r w:rsidRPr="00FB7FC2">
        <w:rPr>
          <w:rFonts w:ascii="Arial" w:eastAsia="Times New Roman" w:hAnsi="Arial" w:cs="Arial"/>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Σ1</w:t>
      </w:r>
      <w:r w:rsidRPr="00FB7FC2">
        <w:rPr>
          <w:rFonts w:eastAsia="Times New Roman" w:cstheme="minorHAnsi"/>
          <w:sz w:val="24"/>
          <w:szCs w:val="24"/>
        </w:rPr>
        <w:t xml:space="preserve"> </w:t>
      </w:r>
      <w:r w:rsidR="001F27D7" w:rsidRPr="00ED1655">
        <w:rPr>
          <w:rFonts w:eastAsia="Times New Roman" w:cstheme="minorHAnsi"/>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Σ2</w:t>
      </w:r>
      <w:r w:rsidR="001F27D7" w:rsidRPr="00ED1655">
        <w:rPr>
          <w:rFonts w:eastAsia="Times New Roman" w:cstheme="minorHAnsi"/>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Σ1</w:t>
      </w:r>
      <w:r w:rsidR="001F27D7" w:rsidRPr="00ED1655">
        <w:rPr>
          <w:rFonts w:eastAsia="Times New Roman" w:cstheme="minorHAnsi"/>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Σ2</w:t>
      </w:r>
      <w:r w:rsidRPr="00FB7FC2">
        <w:rPr>
          <w:rFonts w:eastAsia="Times New Roman" w:cstheme="minorHAnsi"/>
          <w:sz w:val="24"/>
          <w:szCs w:val="24"/>
        </w:rPr>
        <w:t xml:space="preserve">  </w:t>
      </w:r>
      <w:r w:rsidR="001F27D7" w:rsidRPr="00ED1655">
        <w:rPr>
          <w:rFonts w:eastAsia="Times New Roman" w:cstheme="minorHAnsi"/>
          <w:sz w:val="24"/>
          <w:szCs w:val="24"/>
        </w:rPr>
        <w:t>/</w:t>
      </w:r>
      <w:r w:rsidRPr="00FB7FC2">
        <w:rPr>
          <w:rFonts w:eastAsia="Times New Roman" w:cstheme="minorHAnsi"/>
          <w:sz w:val="24"/>
          <w:szCs w:val="24"/>
        </w:rPr>
        <w:t xml:space="preserve">  </w:t>
      </w:r>
      <w:r w:rsidRPr="00FB7FC2">
        <w:rPr>
          <w:rFonts w:ascii="Arial" w:eastAsia="Times New Roman" w:hAnsi="Arial" w:cs="Arial"/>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Σ1</w:t>
      </w:r>
      <w:r w:rsidRPr="00FB7FC2">
        <w:rPr>
          <w:rFonts w:eastAsia="Times New Roman" w:cstheme="minorHAnsi"/>
          <w:sz w:val="24"/>
          <w:szCs w:val="24"/>
        </w:rPr>
        <w:t xml:space="preserve"> </w:t>
      </w:r>
      <w:r w:rsidR="001F27D7" w:rsidRPr="00ED1655">
        <w:rPr>
          <w:rFonts w:eastAsia="Times New Roman" w:cstheme="minorHAnsi"/>
          <w:sz w:val="24"/>
          <w:szCs w:val="24"/>
        </w:rPr>
        <w:t>,</w:t>
      </w:r>
      <w:r w:rsidRPr="00FB7FC2">
        <w:rPr>
          <w:rFonts w:eastAsia="Times New Roman" w:cstheme="minorHAnsi"/>
          <w:sz w:val="24"/>
          <w:szCs w:val="24"/>
        </w:rPr>
        <w:t xml:space="preserve"> ΜΥ</w:t>
      </w:r>
      <w:r w:rsidR="001F27D7" w:rsidRPr="00ED1655">
        <w:rPr>
          <w:rFonts w:eastAsia="Times New Roman" w:cstheme="minorHAnsi"/>
          <w:sz w:val="24"/>
          <w:szCs w:val="24"/>
        </w:rPr>
        <w:t xml:space="preserve"> ,</w:t>
      </w:r>
      <w:r w:rsidRPr="00FB7FC2">
        <w:rPr>
          <w:rFonts w:eastAsia="Times New Roman" w:cstheme="minorHAnsi"/>
          <w:sz w:val="24"/>
          <w:szCs w:val="24"/>
        </w:rPr>
        <w:t xml:space="preserve"> μΧ</w:t>
      </w:r>
      <w:r w:rsidRPr="00FB7FC2">
        <w:rPr>
          <w:rFonts w:eastAsia="Times New Roman" w:cstheme="minorHAnsi"/>
          <w:sz w:val="24"/>
          <w:szCs w:val="24"/>
          <w:vertAlign w:val="superscript"/>
        </w:rPr>
        <w:t>Σ1</w:t>
      </w:r>
      <w:r w:rsidRPr="00FB7FC2">
        <w:rPr>
          <w:rFonts w:eastAsia="Times New Roman" w:cstheme="minorHAnsi"/>
          <w:sz w:val="24"/>
          <w:szCs w:val="24"/>
        </w:rPr>
        <w:t xml:space="preserve"> </w:t>
      </w:r>
      <w:r w:rsidR="001F27D7" w:rsidRPr="00ED1655">
        <w:rPr>
          <w:rFonts w:eastAsia="Times New Roman" w:cstheme="minorHAnsi"/>
          <w:sz w:val="24"/>
          <w:szCs w:val="24"/>
        </w:rPr>
        <w:t>,</w:t>
      </w:r>
      <w:r w:rsidRPr="00FB7FC2">
        <w:rPr>
          <w:rFonts w:eastAsia="Times New Roman" w:cstheme="minorHAnsi"/>
          <w:sz w:val="24"/>
          <w:szCs w:val="24"/>
        </w:rPr>
        <w:t xml:space="preserve"> μΥ </w:t>
      </w:r>
    </w:p>
    <w:p w14:paraId="01A6A4AD" w14:textId="1DA56BB5"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Γονοτυπική αναλογία απογόνων από το τετράγωνο του Punnett:</w:t>
      </w:r>
    </w:p>
    <w:p w14:paraId="71082855" w14:textId="77777777"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Calibri" w:cstheme="minorHAnsi"/>
          <w:noProof/>
          <w:sz w:val="24"/>
          <w:szCs w:val="24"/>
          <w:lang w:eastAsia="el-GR"/>
        </w:rPr>
        <w:drawing>
          <wp:inline distT="0" distB="0" distL="0" distR="0" wp14:anchorId="5ACB6F77" wp14:editId="740C547C">
            <wp:extent cx="5905500" cy="1586935"/>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2659" cy="1586172"/>
                    </a:xfrm>
                    <a:prstGeom prst="rect">
                      <a:avLst/>
                    </a:prstGeom>
                  </pic:spPr>
                </pic:pic>
              </a:graphicData>
            </a:graphic>
          </wp:inline>
        </w:drawing>
      </w:r>
    </w:p>
    <w:p w14:paraId="6BE0FA03"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Η φαινοτυπική</w:t>
      </w:r>
      <w:r w:rsidR="001F27D7" w:rsidRPr="00ED1655">
        <w:rPr>
          <w:rFonts w:eastAsia="Times New Roman" w:cstheme="minorHAnsi"/>
          <w:sz w:val="24"/>
          <w:szCs w:val="24"/>
        </w:rPr>
        <w:t xml:space="preserve"> αναλογία των απογόνων είναι</w:t>
      </w:r>
      <w:r w:rsidRPr="00FB7FC2">
        <w:rPr>
          <w:rFonts w:eastAsia="Times New Roman" w:cstheme="minorHAnsi"/>
          <w:sz w:val="24"/>
          <w:szCs w:val="24"/>
        </w:rPr>
        <w:t xml:space="preserve">: </w:t>
      </w:r>
    </w:p>
    <w:p w14:paraId="3DEA5B19"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1 αρσενικ</w:t>
      </w:r>
      <w:r w:rsidR="001F27D7" w:rsidRPr="00ED1655">
        <w:rPr>
          <w:rFonts w:eastAsia="Times New Roman" w:cstheme="minorHAnsi"/>
          <w:sz w:val="24"/>
          <w:szCs w:val="24"/>
        </w:rPr>
        <w:t>ό</w:t>
      </w:r>
      <w:r w:rsidRPr="00FB7FC2">
        <w:rPr>
          <w:rFonts w:eastAsia="Times New Roman" w:cstheme="minorHAnsi"/>
          <w:sz w:val="24"/>
          <w:szCs w:val="24"/>
        </w:rPr>
        <w:t xml:space="preserve"> με μαύρο χρώμα σώματος και κοντά φτερά: </w:t>
      </w:r>
    </w:p>
    <w:p w14:paraId="59523EBB"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3 αρσενικά με άσπρο</w:t>
      </w:r>
      <w:r w:rsidR="00241CF4" w:rsidRPr="00ED1655">
        <w:rPr>
          <w:rFonts w:eastAsia="Times New Roman" w:cstheme="minorHAnsi"/>
          <w:sz w:val="24"/>
          <w:szCs w:val="24"/>
        </w:rPr>
        <w:t xml:space="preserve"> χρώμα σώματος και μακριά φτερά</w:t>
      </w:r>
      <w:r w:rsidRPr="00FB7FC2">
        <w:rPr>
          <w:rFonts w:eastAsia="Times New Roman" w:cstheme="minorHAnsi"/>
          <w:sz w:val="24"/>
          <w:szCs w:val="24"/>
        </w:rPr>
        <w:t xml:space="preserve">: </w:t>
      </w:r>
    </w:p>
    <w:p w14:paraId="24E954F1"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1 αρσενικά με άσπρο χρώμα σώματος και κοντά φτερά: </w:t>
      </w:r>
    </w:p>
    <w:p w14:paraId="26798E89"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lastRenderedPageBreak/>
        <w:t xml:space="preserve">3 αρσενικά με μαύρο χρώμα σώματος και μακριά φτερά: </w:t>
      </w:r>
    </w:p>
    <w:p w14:paraId="0B61876B"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1 θηλυκά με μαύρο </w:t>
      </w:r>
      <w:r w:rsidR="00241CF4" w:rsidRPr="00ED1655">
        <w:rPr>
          <w:rFonts w:eastAsia="Times New Roman" w:cstheme="minorHAnsi"/>
          <w:sz w:val="24"/>
          <w:szCs w:val="24"/>
        </w:rPr>
        <w:t>χρώμα σώματος και κοντά φτερά</w:t>
      </w:r>
      <w:r w:rsidRPr="00FB7FC2">
        <w:rPr>
          <w:rFonts w:eastAsia="Times New Roman" w:cstheme="minorHAnsi"/>
          <w:sz w:val="24"/>
          <w:szCs w:val="24"/>
        </w:rPr>
        <w:t xml:space="preserve">: </w:t>
      </w:r>
    </w:p>
    <w:p w14:paraId="6476730F"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3 θηλυκά με μαύρο χρώμα σώματος και μακριά φτερά: </w:t>
      </w:r>
    </w:p>
    <w:p w14:paraId="06A66C4B" w14:textId="77777777" w:rsidR="00241CF4" w:rsidRPr="00ED1655"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1 θηλυκά με γκρ</w:t>
      </w:r>
      <w:r w:rsidR="00241CF4" w:rsidRPr="00ED1655">
        <w:rPr>
          <w:rFonts w:eastAsia="Times New Roman" w:cstheme="minorHAnsi"/>
          <w:sz w:val="24"/>
          <w:szCs w:val="24"/>
        </w:rPr>
        <w:t>ι χρώμα σώματος και κοντά φτερά</w:t>
      </w:r>
      <w:r w:rsidRPr="00FB7FC2">
        <w:rPr>
          <w:rFonts w:eastAsia="Times New Roman" w:cstheme="minorHAnsi"/>
          <w:sz w:val="24"/>
          <w:szCs w:val="24"/>
        </w:rPr>
        <w:t xml:space="preserve">: </w:t>
      </w:r>
    </w:p>
    <w:p w14:paraId="61003A84" w14:textId="45F06B7B"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3 θηλυκά με γκρι χρώμα σώματος και μακριά φτερά, και συμπίπτει με τη δοθείσα. </w:t>
      </w:r>
      <w:r w:rsidR="00ED1655" w:rsidRPr="00ED1655">
        <w:rPr>
          <w:rFonts w:eastAsia="Times New Roman" w:cstheme="minorHAnsi"/>
          <w:sz w:val="24"/>
          <w:szCs w:val="24"/>
        </w:rPr>
        <w:t>β.</w:t>
      </w:r>
      <w:r w:rsidRPr="00FB7FC2">
        <w:rPr>
          <w:rFonts w:eastAsia="Times New Roman" w:cstheme="minorHAnsi"/>
          <w:sz w:val="24"/>
          <w:szCs w:val="24"/>
        </w:rPr>
        <w:t xml:space="preserve"> Με δεδομένο πως το αρσενικό της 2</w:t>
      </w:r>
      <w:r w:rsidRPr="00FB7FC2">
        <w:rPr>
          <w:rFonts w:eastAsia="Times New Roman" w:cstheme="minorHAnsi"/>
          <w:sz w:val="24"/>
          <w:szCs w:val="24"/>
          <w:vertAlign w:val="superscript"/>
        </w:rPr>
        <w:t>ης</w:t>
      </w:r>
      <w:r w:rsidRPr="00FB7FC2">
        <w:rPr>
          <w:rFonts w:eastAsia="Times New Roman" w:cstheme="minorHAnsi"/>
          <w:sz w:val="24"/>
          <w:szCs w:val="24"/>
        </w:rPr>
        <w:t xml:space="preserve"> διασταύρωσης αποτελεί άτομο της F1 γενιάς της 1</w:t>
      </w:r>
      <w:r w:rsidRPr="00FB7FC2">
        <w:rPr>
          <w:rFonts w:eastAsia="Times New Roman" w:cstheme="minorHAnsi"/>
          <w:sz w:val="24"/>
          <w:szCs w:val="24"/>
          <w:vertAlign w:val="superscript"/>
        </w:rPr>
        <w:t>ης</w:t>
      </w:r>
      <w:r w:rsidRPr="00FB7FC2">
        <w:rPr>
          <w:rFonts w:eastAsia="Times New Roman" w:cstheme="minorHAnsi"/>
          <w:sz w:val="24"/>
          <w:szCs w:val="24"/>
        </w:rPr>
        <w:t xml:space="preserve"> διασταύρωσης και πως έχει φαινότυπο άσπρο χρώμα σώματος και κοντά φτερά συμπεραίνουμε πως έχει γονότυπο μμΧ</w:t>
      </w:r>
      <w:r w:rsidRPr="00FB7FC2">
        <w:rPr>
          <w:rFonts w:eastAsia="Times New Roman" w:cstheme="minorHAnsi"/>
          <w:sz w:val="24"/>
          <w:szCs w:val="24"/>
          <w:vertAlign w:val="superscript"/>
        </w:rPr>
        <w:t>Σ2</w:t>
      </w:r>
      <w:r w:rsidRPr="00FB7FC2">
        <w:rPr>
          <w:rFonts w:eastAsia="Times New Roman" w:cstheme="minorHAnsi"/>
          <w:sz w:val="24"/>
          <w:szCs w:val="24"/>
        </w:rPr>
        <w:t>Υ. Το θηλυκό άτομο της Ρ έχει φαινότυπο μαύρο χρώμα σώματος, άρα σίγουρα φέρει το αλληλόμορφο  Χ</w:t>
      </w:r>
      <w:r w:rsidRPr="00FB7FC2">
        <w:rPr>
          <w:rFonts w:eastAsia="Times New Roman" w:cstheme="minorHAnsi"/>
          <w:sz w:val="24"/>
          <w:szCs w:val="24"/>
          <w:vertAlign w:val="superscript"/>
        </w:rPr>
        <w:t>Σ1</w:t>
      </w:r>
      <w:r w:rsidRPr="00FB7FC2">
        <w:rPr>
          <w:rFonts w:eastAsia="Times New Roman" w:cstheme="minorHAnsi"/>
          <w:sz w:val="24"/>
          <w:szCs w:val="24"/>
        </w:rPr>
        <w:t xml:space="preserve"> και κοντά φτερά, άρα έχει γονότυπο ως προς αυτήν την ιδιότητα μμ. Η φαινοτυπική αναλογία των απογόνων είναι 1 αρσενικ</w:t>
      </w:r>
      <w:r w:rsidR="00A7396F" w:rsidRPr="00ED1655">
        <w:rPr>
          <w:rFonts w:eastAsia="Times New Roman" w:cstheme="minorHAnsi"/>
          <w:sz w:val="24"/>
          <w:szCs w:val="24"/>
        </w:rPr>
        <w:t>ό</w:t>
      </w:r>
      <w:r w:rsidRPr="00FB7FC2">
        <w:rPr>
          <w:rFonts w:eastAsia="Times New Roman" w:cstheme="minorHAnsi"/>
          <w:sz w:val="24"/>
          <w:szCs w:val="24"/>
        </w:rPr>
        <w:t xml:space="preserve"> με μαύρο χρώμα σώματος και κοντά φτερά : 1 θηλυκ</w:t>
      </w:r>
      <w:r w:rsidR="00A7396F" w:rsidRPr="00ED1655">
        <w:rPr>
          <w:rFonts w:eastAsia="Times New Roman" w:cstheme="minorHAnsi"/>
          <w:sz w:val="24"/>
          <w:szCs w:val="24"/>
        </w:rPr>
        <w:t>ό</w:t>
      </w:r>
      <w:r w:rsidRPr="00FB7FC2">
        <w:rPr>
          <w:rFonts w:eastAsia="Times New Roman" w:cstheme="minorHAnsi"/>
          <w:sz w:val="24"/>
          <w:szCs w:val="24"/>
        </w:rPr>
        <w:t xml:space="preserve"> με γκρι χρώμα σώματος και κοντά φτερά: 1</w:t>
      </w:r>
      <w:r w:rsidR="00A7396F" w:rsidRPr="00ED1655">
        <w:rPr>
          <w:rFonts w:eastAsia="Times New Roman" w:cstheme="minorHAnsi"/>
          <w:sz w:val="24"/>
          <w:szCs w:val="24"/>
        </w:rPr>
        <w:t xml:space="preserve"> </w:t>
      </w:r>
      <w:r w:rsidRPr="00FB7FC2">
        <w:rPr>
          <w:rFonts w:eastAsia="Times New Roman" w:cstheme="minorHAnsi"/>
          <w:sz w:val="24"/>
          <w:szCs w:val="24"/>
        </w:rPr>
        <w:t>θηλυκ</w:t>
      </w:r>
      <w:r w:rsidR="00A7396F" w:rsidRPr="00ED1655">
        <w:rPr>
          <w:rFonts w:eastAsia="Times New Roman" w:cstheme="minorHAnsi"/>
          <w:sz w:val="24"/>
          <w:szCs w:val="24"/>
        </w:rPr>
        <w:t>ό</w:t>
      </w:r>
      <w:r w:rsidRPr="00FB7FC2">
        <w:rPr>
          <w:rFonts w:eastAsia="Times New Roman" w:cstheme="minorHAnsi"/>
          <w:sz w:val="24"/>
          <w:szCs w:val="24"/>
        </w:rPr>
        <w:t xml:space="preserve"> με άσπρο χρώμα σώματος και κοντά φτερά. Παρατηρούμε πως η αναλογία φύλου θηλυκά</w:t>
      </w:r>
      <w:r w:rsidR="00A7396F" w:rsidRPr="00ED1655">
        <w:rPr>
          <w:rFonts w:eastAsia="Times New Roman" w:cstheme="minorHAnsi"/>
          <w:sz w:val="24"/>
          <w:szCs w:val="24"/>
        </w:rPr>
        <w:t xml:space="preserve"> </w:t>
      </w:r>
      <w:r w:rsidRPr="00FB7FC2">
        <w:rPr>
          <w:rFonts w:eastAsia="Times New Roman" w:cstheme="minorHAnsi"/>
          <w:sz w:val="24"/>
          <w:szCs w:val="24"/>
        </w:rPr>
        <w:t>:</w:t>
      </w:r>
      <w:r w:rsidR="00A7396F" w:rsidRPr="00ED1655">
        <w:rPr>
          <w:rFonts w:eastAsia="Times New Roman" w:cstheme="minorHAnsi"/>
          <w:sz w:val="24"/>
          <w:szCs w:val="24"/>
        </w:rPr>
        <w:t xml:space="preserve"> </w:t>
      </w:r>
      <w:r w:rsidRPr="00FB7FC2">
        <w:rPr>
          <w:rFonts w:eastAsia="Times New Roman" w:cstheme="minorHAnsi"/>
          <w:sz w:val="24"/>
          <w:szCs w:val="24"/>
        </w:rPr>
        <w:t>αρσενικά είναι 2:1, διαφορετική από την αναμενόμενη 1:1. Αυτό σημαίνει πως υπάρχει ένα φυλοσύνδετο θνησιγόνο που είναι υπεύθυνο για τη μείωση του πληθυσμού των αρσενικών ατόμων, έστω Χ</w:t>
      </w:r>
      <w:r w:rsidRPr="00FB7FC2">
        <w:rPr>
          <w:rFonts w:eastAsia="Times New Roman" w:cstheme="minorHAnsi"/>
          <w:sz w:val="24"/>
          <w:szCs w:val="24"/>
          <w:vertAlign w:val="superscript"/>
        </w:rPr>
        <w:t>θ</w:t>
      </w:r>
      <w:r w:rsidRPr="00FB7FC2">
        <w:rPr>
          <w:rFonts w:eastAsia="Times New Roman" w:cstheme="minorHAnsi"/>
          <w:sz w:val="24"/>
          <w:szCs w:val="24"/>
        </w:rPr>
        <w:t>. Από τα δυο άτομα της Ρ μόνο το θηλυκό μπορεί να είναι φορέας του θνησιγόνου, άρα έχει γονότυπο Χ</w:t>
      </w:r>
      <w:r w:rsidRPr="00FB7FC2">
        <w:rPr>
          <w:rFonts w:eastAsia="Times New Roman" w:cstheme="minorHAnsi"/>
          <w:sz w:val="24"/>
          <w:szCs w:val="24"/>
          <w:vertAlign w:val="superscript"/>
        </w:rPr>
        <w:t>Σ1</w:t>
      </w:r>
      <w:r w:rsidRPr="00FB7FC2">
        <w:rPr>
          <w:rFonts w:eastAsia="Times New Roman" w:cstheme="minorHAnsi"/>
          <w:sz w:val="24"/>
          <w:szCs w:val="24"/>
        </w:rPr>
        <w:t>Χ</w:t>
      </w:r>
      <w:r w:rsidRPr="00FB7FC2">
        <w:rPr>
          <w:rFonts w:eastAsia="Times New Roman" w:cstheme="minorHAnsi"/>
          <w:sz w:val="24"/>
          <w:szCs w:val="24"/>
          <w:vertAlign w:val="superscript"/>
        </w:rPr>
        <w:t>θ</w:t>
      </w:r>
      <w:r w:rsidRPr="00FB7FC2">
        <w:rPr>
          <w:rFonts w:eastAsia="Times New Roman" w:cstheme="minorHAnsi"/>
          <w:sz w:val="24"/>
          <w:szCs w:val="24"/>
        </w:rPr>
        <w:t xml:space="preserve">. Εφόσον ο φαινοτυπός του είναι μαύρο χρώμα σώματος συμπεραίνουμε πως το θνησιγόνο είναι υπολειπόμενο και </w:t>
      </w:r>
      <w:r w:rsidR="00ED1655" w:rsidRPr="00ED1655">
        <w:rPr>
          <w:rFonts w:eastAsia="Times New Roman" w:cstheme="minorHAnsi"/>
          <w:sz w:val="24"/>
          <w:szCs w:val="24"/>
        </w:rPr>
        <w:t>καλύπτεται</w:t>
      </w:r>
      <w:r w:rsidRPr="00FB7FC2">
        <w:rPr>
          <w:rFonts w:eastAsia="Times New Roman" w:cstheme="minorHAnsi"/>
          <w:sz w:val="24"/>
          <w:szCs w:val="24"/>
        </w:rPr>
        <w:t xml:space="preserve"> η έκφρασή του από τα επικρατή αλληλόμορφα Χ</w:t>
      </w:r>
      <w:r w:rsidRPr="00FB7FC2">
        <w:rPr>
          <w:rFonts w:eastAsia="Times New Roman" w:cstheme="minorHAnsi"/>
          <w:sz w:val="24"/>
          <w:szCs w:val="24"/>
          <w:vertAlign w:val="superscript"/>
        </w:rPr>
        <w:t>Σ1</w:t>
      </w:r>
      <w:r w:rsidRPr="00FB7FC2">
        <w:rPr>
          <w:rFonts w:eastAsia="Times New Roman" w:cstheme="minorHAnsi"/>
          <w:sz w:val="24"/>
          <w:szCs w:val="24"/>
        </w:rPr>
        <w:t xml:space="preserve"> και Χ</w:t>
      </w:r>
      <w:r w:rsidRPr="00FB7FC2">
        <w:rPr>
          <w:rFonts w:eastAsia="Times New Roman" w:cstheme="minorHAnsi"/>
          <w:sz w:val="24"/>
          <w:szCs w:val="24"/>
          <w:vertAlign w:val="superscript"/>
        </w:rPr>
        <w:t>Σ2</w:t>
      </w:r>
      <w:r w:rsidRPr="00FB7FC2">
        <w:rPr>
          <w:rFonts w:eastAsia="Times New Roman" w:cstheme="minorHAnsi"/>
          <w:sz w:val="24"/>
          <w:szCs w:val="24"/>
        </w:rPr>
        <w:t xml:space="preserve">. </w:t>
      </w:r>
    </w:p>
    <w:p w14:paraId="60D1C613" w14:textId="77777777"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Συνολικά η δοθείσα φαινοτυπική αναλογία των απογόνων προκύπτει από τη διασταύρωση:  </w:t>
      </w:r>
    </w:p>
    <w:p w14:paraId="6AA8A4DC" w14:textId="6C17AD53"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ascii="Arial" w:eastAsia="Times New Roman" w:hAnsi="Arial" w:cs="Arial"/>
          <w:sz w:val="24"/>
          <w:szCs w:val="24"/>
        </w:rPr>
        <w:t>♀</w:t>
      </w:r>
      <w:r w:rsidRPr="00FB7FC2">
        <w:rPr>
          <w:rFonts w:eastAsia="Times New Roman" w:cstheme="minorHAnsi"/>
          <w:sz w:val="24"/>
          <w:szCs w:val="24"/>
        </w:rPr>
        <w:t xml:space="preserve"> μμ Χ</w:t>
      </w:r>
      <w:r w:rsidRPr="00FB7FC2">
        <w:rPr>
          <w:rFonts w:eastAsia="Times New Roman" w:cstheme="minorHAnsi"/>
          <w:sz w:val="24"/>
          <w:szCs w:val="24"/>
          <w:vertAlign w:val="superscript"/>
        </w:rPr>
        <w:t>Σ1</w:t>
      </w:r>
      <w:r w:rsidRPr="00FB7FC2">
        <w:rPr>
          <w:rFonts w:eastAsia="Times New Roman" w:cstheme="minorHAnsi"/>
          <w:sz w:val="24"/>
          <w:szCs w:val="24"/>
        </w:rPr>
        <w:t>Χ</w:t>
      </w:r>
      <w:r w:rsidRPr="00FB7FC2">
        <w:rPr>
          <w:rFonts w:eastAsia="Times New Roman" w:cstheme="minorHAnsi"/>
          <w:sz w:val="24"/>
          <w:szCs w:val="24"/>
          <w:vertAlign w:val="superscript"/>
        </w:rPr>
        <w:t>θ</w:t>
      </w:r>
      <w:r w:rsidRPr="00FB7FC2">
        <w:rPr>
          <w:rFonts w:eastAsia="Times New Roman" w:cstheme="minorHAnsi"/>
          <w:sz w:val="24"/>
          <w:szCs w:val="24"/>
        </w:rPr>
        <w:t xml:space="preserve"> (x)  </w:t>
      </w:r>
      <w:r w:rsidRPr="00FB7FC2">
        <w:rPr>
          <w:rFonts w:ascii="Arial" w:eastAsia="Times New Roman" w:hAnsi="Arial" w:cs="Arial"/>
          <w:sz w:val="24"/>
          <w:szCs w:val="24"/>
        </w:rPr>
        <w:t>♂</w:t>
      </w:r>
      <w:r w:rsidRPr="00FB7FC2">
        <w:rPr>
          <w:rFonts w:eastAsia="Times New Roman" w:cstheme="minorHAnsi"/>
          <w:sz w:val="24"/>
          <w:szCs w:val="24"/>
        </w:rPr>
        <w:t xml:space="preserve"> μμΧ</w:t>
      </w:r>
      <w:r w:rsidRPr="00FB7FC2">
        <w:rPr>
          <w:rFonts w:eastAsia="Times New Roman" w:cstheme="minorHAnsi"/>
          <w:sz w:val="24"/>
          <w:szCs w:val="24"/>
          <w:vertAlign w:val="superscript"/>
        </w:rPr>
        <w:t>Σ2</w:t>
      </w:r>
      <w:r w:rsidRPr="00FB7FC2">
        <w:rPr>
          <w:rFonts w:eastAsia="Times New Roman" w:cstheme="minorHAnsi"/>
          <w:sz w:val="24"/>
          <w:szCs w:val="24"/>
        </w:rPr>
        <w:t xml:space="preserve">Υ </w:t>
      </w:r>
    </w:p>
    <w:p w14:paraId="62C98395" w14:textId="636133C6" w:rsidR="00FB7FC2" w:rsidRP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 xml:space="preserve">Γαμέτες: </w:t>
      </w:r>
      <w:r w:rsidRPr="00FB7FC2">
        <w:rPr>
          <w:rFonts w:ascii="Arial" w:eastAsia="Times New Roman" w:hAnsi="Arial" w:cs="Arial"/>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Σ1</w:t>
      </w:r>
      <w:r w:rsidRPr="00FB7FC2">
        <w:rPr>
          <w:rFonts w:eastAsia="Times New Roman" w:cstheme="minorHAnsi"/>
          <w:sz w:val="24"/>
          <w:szCs w:val="24"/>
        </w:rPr>
        <w:t xml:space="preserve"> </w:t>
      </w:r>
      <w:r w:rsidR="00ED1655" w:rsidRPr="00ED1655">
        <w:rPr>
          <w:rFonts w:eastAsia="Times New Roman" w:cstheme="minorHAnsi"/>
          <w:sz w:val="24"/>
          <w:szCs w:val="24"/>
        </w:rPr>
        <w:t>, μ</w:t>
      </w:r>
      <w:r w:rsidRPr="00FB7FC2">
        <w:rPr>
          <w:rFonts w:eastAsia="Times New Roman" w:cstheme="minorHAnsi"/>
          <w:sz w:val="24"/>
          <w:szCs w:val="24"/>
        </w:rPr>
        <w:t>Χ</w:t>
      </w:r>
      <w:r w:rsidRPr="00FB7FC2">
        <w:rPr>
          <w:rFonts w:eastAsia="Times New Roman" w:cstheme="minorHAnsi"/>
          <w:sz w:val="24"/>
          <w:szCs w:val="24"/>
          <w:vertAlign w:val="superscript"/>
        </w:rPr>
        <w:t>θ</w:t>
      </w:r>
      <w:r w:rsidRPr="00FB7FC2">
        <w:rPr>
          <w:rFonts w:eastAsia="Times New Roman" w:cstheme="minorHAnsi"/>
          <w:sz w:val="24"/>
          <w:szCs w:val="24"/>
        </w:rPr>
        <w:t xml:space="preserve">  </w:t>
      </w:r>
      <w:r w:rsidR="00ED1655" w:rsidRPr="00ED1655">
        <w:rPr>
          <w:rFonts w:eastAsia="Times New Roman" w:cstheme="minorHAnsi"/>
          <w:sz w:val="24"/>
          <w:szCs w:val="24"/>
        </w:rPr>
        <w:t xml:space="preserve"> /</w:t>
      </w:r>
      <w:r w:rsidRPr="00FB7FC2">
        <w:rPr>
          <w:rFonts w:eastAsia="Times New Roman" w:cstheme="minorHAnsi"/>
          <w:sz w:val="24"/>
          <w:szCs w:val="24"/>
        </w:rPr>
        <w:t xml:space="preserve">  </w:t>
      </w:r>
      <w:r w:rsidRPr="00FB7FC2">
        <w:rPr>
          <w:rFonts w:ascii="Arial" w:eastAsia="Times New Roman" w:hAnsi="Arial" w:cs="Arial"/>
          <w:sz w:val="24"/>
          <w:szCs w:val="24"/>
        </w:rPr>
        <w:t>♂</w:t>
      </w:r>
      <w:r w:rsidRPr="00FB7FC2">
        <w:rPr>
          <w:rFonts w:eastAsia="Times New Roman" w:cstheme="minorHAnsi"/>
          <w:sz w:val="24"/>
          <w:szCs w:val="24"/>
        </w:rPr>
        <w:t xml:space="preserve"> μΧ</w:t>
      </w:r>
      <w:r w:rsidRPr="00FB7FC2">
        <w:rPr>
          <w:rFonts w:eastAsia="Times New Roman" w:cstheme="minorHAnsi"/>
          <w:sz w:val="24"/>
          <w:szCs w:val="24"/>
          <w:vertAlign w:val="superscript"/>
        </w:rPr>
        <w:t>Σ2</w:t>
      </w:r>
      <w:r w:rsidRPr="00FB7FC2">
        <w:rPr>
          <w:rFonts w:eastAsia="Times New Roman" w:cstheme="minorHAnsi"/>
          <w:sz w:val="24"/>
          <w:szCs w:val="24"/>
        </w:rPr>
        <w:t xml:space="preserve"> </w:t>
      </w:r>
      <w:r w:rsidR="00ED1655" w:rsidRPr="00ED1655">
        <w:rPr>
          <w:rFonts w:eastAsia="Times New Roman" w:cstheme="minorHAnsi"/>
          <w:sz w:val="24"/>
          <w:szCs w:val="24"/>
        </w:rPr>
        <w:t>,</w:t>
      </w:r>
      <w:r w:rsidRPr="00FB7FC2">
        <w:rPr>
          <w:rFonts w:eastAsia="Times New Roman" w:cstheme="minorHAnsi"/>
          <w:sz w:val="24"/>
          <w:szCs w:val="24"/>
        </w:rPr>
        <w:t xml:space="preserve"> μΥ </w:t>
      </w:r>
    </w:p>
    <w:p w14:paraId="67C9C80A" w14:textId="77777777" w:rsid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Γονοτυπική αναλογία απογόνων από το τετράγωνο του Punnett:</w:t>
      </w:r>
    </w:p>
    <w:p w14:paraId="230C1F0E" w14:textId="6D3C3180" w:rsidR="00B43978" w:rsidRDefault="00B43978" w:rsidP="00FB7FC2">
      <w:pPr>
        <w:shd w:val="clear" w:color="auto" w:fill="FFFFFF"/>
        <w:spacing w:after="0" w:line="240" w:lineRule="auto"/>
        <w:ind w:right="-482"/>
        <w:jc w:val="both"/>
        <w:rPr>
          <w:rFonts w:eastAsia="Times New Roman" w:cstheme="minorHAnsi"/>
          <w:sz w:val="24"/>
          <w:szCs w:val="24"/>
        </w:rPr>
      </w:pPr>
    </w:p>
    <w:tbl>
      <w:tblPr>
        <w:tblStyle w:val="a8"/>
        <w:tblW w:w="0" w:type="auto"/>
        <w:tblInd w:w="250" w:type="dxa"/>
        <w:tblLook w:val="04A0" w:firstRow="1" w:lastRow="0" w:firstColumn="1" w:lastColumn="0" w:noHBand="0" w:noVBand="1"/>
      </w:tblPr>
      <w:tblGrid>
        <w:gridCol w:w="2126"/>
        <w:gridCol w:w="1701"/>
        <w:gridCol w:w="1701"/>
      </w:tblGrid>
      <w:tr w:rsidR="00B43978" w14:paraId="3FBA3B39" w14:textId="77777777" w:rsidTr="00B43978">
        <w:tc>
          <w:tcPr>
            <w:tcW w:w="2126" w:type="dxa"/>
          </w:tcPr>
          <w:p w14:paraId="124773F6" w14:textId="4470DCA8" w:rsidR="00B43978" w:rsidRDefault="00B43978" w:rsidP="00FB7FC2">
            <w:pPr>
              <w:ind w:right="-482"/>
              <w:jc w:val="both"/>
              <w:rPr>
                <w:rFonts w:eastAsia="Times New Roman" w:cstheme="minorHAnsi"/>
                <w:sz w:val="24"/>
                <w:szCs w:val="24"/>
              </w:rPr>
            </w:pPr>
            <w:r>
              <w:rPr>
                <w:rFonts w:eastAsia="Times New Roman" w:cstheme="minorHAnsi"/>
                <w:sz w:val="24"/>
                <w:szCs w:val="24"/>
              </w:rPr>
              <w:t xml:space="preserve">Γαμέτες                  </w:t>
            </w:r>
            <w:r w:rsidRPr="00FB7FC2">
              <w:rPr>
                <w:rFonts w:ascii="Arial" w:eastAsia="Times New Roman" w:hAnsi="Arial" w:cs="Arial"/>
                <w:sz w:val="24"/>
                <w:szCs w:val="24"/>
              </w:rPr>
              <w:t>♂</w:t>
            </w:r>
          </w:p>
          <w:p w14:paraId="447F6092" w14:textId="3FB1309A" w:rsidR="00B43978" w:rsidRDefault="00B43978" w:rsidP="00FB7FC2">
            <w:pPr>
              <w:ind w:right="-482"/>
              <w:jc w:val="both"/>
              <w:rPr>
                <w:rFonts w:eastAsia="Times New Roman" w:cstheme="minorHAnsi"/>
                <w:sz w:val="24"/>
                <w:szCs w:val="24"/>
              </w:rPr>
            </w:pPr>
            <w:r w:rsidRPr="00FB7FC2">
              <w:rPr>
                <w:rFonts w:ascii="Arial" w:eastAsia="Times New Roman" w:hAnsi="Arial" w:cs="Arial"/>
                <w:sz w:val="24"/>
                <w:szCs w:val="24"/>
              </w:rPr>
              <w:t>♀</w:t>
            </w:r>
          </w:p>
        </w:tc>
        <w:tc>
          <w:tcPr>
            <w:tcW w:w="1701" w:type="dxa"/>
          </w:tcPr>
          <w:p w14:paraId="65A89BC6" w14:textId="3292E3A0" w:rsidR="00B43978" w:rsidRDefault="00B43978" w:rsidP="00B43978">
            <w:pPr>
              <w:ind w:right="-482"/>
              <w:jc w:val="both"/>
              <w:rPr>
                <w:rFonts w:eastAsia="Times New Roman" w:cstheme="minorHAnsi"/>
                <w:sz w:val="24"/>
                <w:szCs w:val="24"/>
              </w:rPr>
            </w:pPr>
            <w:r w:rsidRPr="00FB7FC2">
              <w:rPr>
                <w:rFonts w:eastAsia="Times New Roman" w:cstheme="minorHAnsi"/>
                <w:sz w:val="24"/>
                <w:szCs w:val="24"/>
              </w:rPr>
              <w:t>μΧ</w:t>
            </w:r>
            <w:r w:rsidRPr="00FB7FC2">
              <w:rPr>
                <w:rFonts w:eastAsia="Times New Roman" w:cstheme="minorHAnsi"/>
                <w:sz w:val="24"/>
                <w:szCs w:val="24"/>
                <w:vertAlign w:val="superscript"/>
              </w:rPr>
              <w:t>Σ2</w:t>
            </w:r>
            <w:r w:rsidRPr="00FB7FC2">
              <w:rPr>
                <w:rFonts w:eastAsia="Times New Roman" w:cstheme="minorHAnsi"/>
                <w:sz w:val="24"/>
                <w:szCs w:val="24"/>
              </w:rPr>
              <w:t xml:space="preserve"> </w:t>
            </w:r>
          </w:p>
        </w:tc>
        <w:tc>
          <w:tcPr>
            <w:tcW w:w="1701" w:type="dxa"/>
          </w:tcPr>
          <w:p w14:paraId="106CF9DD" w14:textId="37EF85EA" w:rsidR="00B43978" w:rsidRDefault="00B43978" w:rsidP="00FB7FC2">
            <w:pPr>
              <w:ind w:right="-482"/>
              <w:jc w:val="both"/>
              <w:rPr>
                <w:rFonts w:eastAsia="Times New Roman" w:cstheme="minorHAnsi"/>
                <w:sz w:val="24"/>
                <w:szCs w:val="24"/>
              </w:rPr>
            </w:pPr>
            <w:r w:rsidRPr="00FB7FC2">
              <w:rPr>
                <w:rFonts w:eastAsia="Times New Roman" w:cstheme="minorHAnsi"/>
                <w:sz w:val="24"/>
                <w:szCs w:val="24"/>
              </w:rPr>
              <w:t xml:space="preserve"> μΥ</w:t>
            </w:r>
          </w:p>
        </w:tc>
      </w:tr>
      <w:tr w:rsidR="00B43978" w14:paraId="1EFEFA13" w14:textId="77777777" w:rsidTr="00B43978">
        <w:tc>
          <w:tcPr>
            <w:tcW w:w="2126" w:type="dxa"/>
          </w:tcPr>
          <w:p w14:paraId="667ECC6D" w14:textId="65E26545" w:rsidR="00B43978" w:rsidRDefault="00B43978" w:rsidP="00B43978">
            <w:pPr>
              <w:ind w:right="-482"/>
              <w:jc w:val="both"/>
              <w:rPr>
                <w:rFonts w:eastAsia="Times New Roman" w:cstheme="minorHAnsi"/>
                <w:sz w:val="24"/>
                <w:szCs w:val="24"/>
              </w:rPr>
            </w:pPr>
            <w:r w:rsidRPr="00FB7FC2">
              <w:rPr>
                <w:rFonts w:eastAsia="Times New Roman" w:cstheme="minorHAnsi"/>
                <w:sz w:val="24"/>
                <w:szCs w:val="24"/>
              </w:rPr>
              <w:t>μΧ</w:t>
            </w:r>
            <w:r w:rsidRPr="00FB7FC2">
              <w:rPr>
                <w:rFonts w:eastAsia="Times New Roman" w:cstheme="minorHAnsi"/>
                <w:sz w:val="24"/>
                <w:szCs w:val="24"/>
                <w:vertAlign w:val="superscript"/>
              </w:rPr>
              <w:t>Σ1</w:t>
            </w:r>
            <w:r w:rsidRPr="00FB7FC2">
              <w:rPr>
                <w:rFonts w:eastAsia="Times New Roman" w:cstheme="minorHAnsi"/>
                <w:sz w:val="24"/>
                <w:szCs w:val="24"/>
              </w:rPr>
              <w:t xml:space="preserve">  </w:t>
            </w:r>
            <w:r w:rsidRPr="00ED1655">
              <w:rPr>
                <w:rFonts w:eastAsia="Times New Roman" w:cstheme="minorHAnsi"/>
                <w:sz w:val="24"/>
                <w:szCs w:val="24"/>
              </w:rPr>
              <w:t xml:space="preserve"> </w:t>
            </w:r>
          </w:p>
        </w:tc>
        <w:tc>
          <w:tcPr>
            <w:tcW w:w="1701" w:type="dxa"/>
          </w:tcPr>
          <w:p w14:paraId="29755FD2" w14:textId="42C05DB9" w:rsidR="00B43978" w:rsidRDefault="00B43978" w:rsidP="00FB7FC2">
            <w:pPr>
              <w:ind w:right="-482"/>
              <w:jc w:val="both"/>
              <w:rPr>
                <w:rFonts w:eastAsia="Times New Roman" w:cstheme="minorHAnsi"/>
                <w:sz w:val="24"/>
                <w:szCs w:val="24"/>
              </w:rPr>
            </w:pPr>
            <w:r>
              <w:rPr>
                <w:rFonts w:eastAsia="Times New Roman" w:cstheme="minorHAnsi"/>
                <w:sz w:val="24"/>
                <w:szCs w:val="24"/>
              </w:rPr>
              <w:t>μμΧ</w:t>
            </w:r>
            <w:r w:rsidRPr="00B43978">
              <w:rPr>
                <w:rFonts w:eastAsia="Times New Roman" w:cstheme="minorHAnsi"/>
                <w:sz w:val="24"/>
                <w:szCs w:val="24"/>
                <w:vertAlign w:val="superscript"/>
              </w:rPr>
              <w:t>Σ1</w:t>
            </w:r>
            <w:r>
              <w:rPr>
                <w:rFonts w:eastAsia="Times New Roman" w:cstheme="minorHAnsi"/>
                <w:sz w:val="24"/>
                <w:szCs w:val="24"/>
              </w:rPr>
              <w:t>Χ</w:t>
            </w:r>
            <w:r w:rsidRPr="00B43978">
              <w:rPr>
                <w:rFonts w:eastAsia="Times New Roman" w:cstheme="minorHAnsi"/>
                <w:sz w:val="24"/>
                <w:szCs w:val="24"/>
                <w:vertAlign w:val="superscript"/>
              </w:rPr>
              <w:t>Σ2</w:t>
            </w:r>
          </w:p>
        </w:tc>
        <w:tc>
          <w:tcPr>
            <w:tcW w:w="1701" w:type="dxa"/>
          </w:tcPr>
          <w:p w14:paraId="16E9B62F" w14:textId="0EDA12CE" w:rsidR="00B43978" w:rsidRDefault="00B43978" w:rsidP="00FB7FC2">
            <w:pPr>
              <w:ind w:right="-482"/>
              <w:jc w:val="both"/>
              <w:rPr>
                <w:rFonts w:eastAsia="Times New Roman" w:cstheme="minorHAnsi"/>
                <w:sz w:val="24"/>
                <w:szCs w:val="24"/>
              </w:rPr>
            </w:pPr>
            <w:r>
              <w:rPr>
                <w:rFonts w:eastAsia="Times New Roman" w:cstheme="minorHAnsi"/>
                <w:sz w:val="24"/>
                <w:szCs w:val="24"/>
              </w:rPr>
              <w:t>μμΧ</w:t>
            </w:r>
            <w:r w:rsidRPr="00B43978">
              <w:rPr>
                <w:rFonts w:eastAsia="Times New Roman" w:cstheme="minorHAnsi"/>
                <w:sz w:val="24"/>
                <w:szCs w:val="24"/>
                <w:vertAlign w:val="superscript"/>
              </w:rPr>
              <w:t>Σ1</w:t>
            </w:r>
            <w:r>
              <w:rPr>
                <w:rFonts w:eastAsia="Times New Roman" w:cstheme="minorHAnsi"/>
                <w:sz w:val="24"/>
                <w:szCs w:val="24"/>
              </w:rPr>
              <w:t>Υ</w:t>
            </w:r>
          </w:p>
        </w:tc>
      </w:tr>
      <w:tr w:rsidR="00B43978" w14:paraId="3CCE9032" w14:textId="77777777" w:rsidTr="00B43978">
        <w:tc>
          <w:tcPr>
            <w:tcW w:w="2126" w:type="dxa"/>
          </w:tcPr>
          <w:p w14:paraId="36CC6BF1" w14:textId="26CA144C" w:rsidR="00B43978" w:rsidRDefault="00B43978" w:rsidP="00FB7FC2">
            <w:pPr>
              <w:ind w:right="-482"/>
              <w:jc w:val="both"/>
              <w:rPr>
                <w:rFonts w:eastAsia="Times New Roman" w:cstheme="minorHAnsi"/>
                <w:sz w:val="24"/>
                <w:szCs w:val="24"/>
              </w:rPr>
            </w:pPr>
            <w:r w:rsidRPr="00ED1655">
              <w:rPr>
                <w:rFonts w:eastAsia="Times New Roman" w:cstheme="minorHAnsi"/>
                <w:sz w:val="24"/>
                <w:szCs w:val="24"/>
              </w:rPr>
              <w:t>μ</w:t>
            </w:r>
            <w:r w:rsidRPr="00FB7FC2">
              <w:rPr>
                <w:rFonts w:eastAsia="Times New Roman" w:cstheme="minorHAnsi"/>
                <w:sz w:val="24"/>
                <w:szCs w:val="24"/>
              </w:rPr>
              <w:t>Χ</w:t>
            </w:r>
            <w:r w:rsidRPr="00FB7FC2">
              <w:rPr>
                <w:rFonts w:eastAsia="Times New Roman" w:cstheme="minorHAnsi"/>
                <w:sz w:val="24"/>
                <w:szCs w:val="24"/>
                <w:vertAlign w:val="superscript"/>
              </w:rPr>
              <w:t>θ</w:t>
            </w:r>
            <w:r w:rsidRPr="00FB7FC2">
              <w:rPr>
                <w:rFonts w:eastAsia="Times New Roman" w:cstheme="minorHAnsi"/>
                <w:sz w:val="24"/>
                <w:szCs w:val="24"/>
              </w:rPr>
              <w:t xml:space="preserve">  </w:t>
            </w:r>
            <w:r w:rsidRPr="00ED1655">
              <w:rPr>
                <w:rFonts w:eastAsia="Times New Roman" w:cstheme="minorHAnsi"/>
                <w:sz w:val="24"/>
                <w:szCs w:val="24"/>
              </w:rPr>
              <w:t xml:space="preserve"> </w:t>
            </w:r>
          </w:p>
        </w:tc>
        <w:tc>
          <w:tcPr>
            <w:tcW w:w="1701" w:type="dxa"/>
          </w:tcPr>
          <w:p w14:paraId="5B55C980" w14:textId="211FA1C4" w:rsidR="00B43978" w:rsidRDefault="00B43978" w:rsidP="00FB7FC2">
            <w:pPr>
              <w:ind w:right="-482"/>
              <w:jc w:val="both"/>
              <w:rPr>
                <w:rFonts w:eastAsia="Times New Roman" w:cstheme="minorHAnsi"/>
                <w:sz w:val="24"/>
                <w:szCs w:val="24"/>
              </w:rPr>
            </w:pPr>
            <w:r>
              <w:rPr>
                <w:rFonts w:eastAsia="Times New Roman" w:cstheme="minorHAnsi"/>
                <w:sz w:val="24"/>
                <w:szCs w:val="24"/>
              </w:rPr>
              <w:t>μμΧ</w:t>
            </w:r>
            <w:r w:rsidRPr="00B43978">
              <w:rPr>
                <w:rFonts w:eastAsia="Times New Roman" w:cstheme="minorHAnsi"/>
                <w:sz w:val="24"/>
                <w:szCs w:val="24"/>
                <w:vertAlign w:val="superscript"/>
              </w:rPr>
              <w:t>Σ2</w:t>
            </w:r>
            <w:r>
              <w:rPr>
                <w:rFonts w:eastAsia="Times New Roman" w:cstheme="minorHAnsi"/>
                <w:sz w:val="24"/>
                <w:szCs w:val="24"/>
              </w:rPr>
              <w:t>Χ</w:t>
            </w:r>
            <w:r w:rsidRPr="00B43978">
              <w:rPr>
                <w:rFonts w:eastAsia="Times New Roman" w:cstheme="minorHAnsi"/>
                <w:sz w:val="24"/>
                <w:szCs w:val="24"/>
                <w:vertAlign w:val="superscript"/>
              </w:rPr>
              <w:t>θ</w:t>
            </w:r>
          </w:p>
        </w:tc>
        <w:tc>
          <w:tcPr>
            <w:tcW w:w="1701" w:type="dxa"/>
          </w:tcPr>
          <w:p w14:paraId="0520223F" w14:textId="3943FC74" w:rsidR="00B43978" w:rsidRDefault="00B43978" w:rsidP="00FB7FC2">
            <w:pPr>
              <w:ind w:right="-482"/>
              <w:jc w:val="both"/>
              <w:rPr>
                <w:rFonts w:eastAsia="Times New Roman" w:cstheme="minorHAnsi"/>
                <w:sz w:val="24"/>
                <w:szCs w:val="24"/>
              </w:rPr>
            </w:pPr>
            <w:r>
              <w:rPr>
                <w:rFonts w:eastAsia="Times New Roman" w:cstheme="minorHAnsi"/>
                <w:noProof/>
                <w:sz w:val="24"/>
                <w:szCs w:val="24"/>
                <w:lang w:eastAsia="el-GR"/>
              </w:rPr>
              <mc:AlternateContent>
                <mc:Choice Requires="wps">
                  <w:drawing>
                    <wp:anchor distT="0" distB="0" distL="114300" distR="114300" simplePos="0" relativeHeight="251657216" behindDoc="0" locked="0" layoutInCell="1" allowOverlap="1" wp14:anchorId="1881DCD0" wp14:editId="7343863F">
                      <wp:simplePos x="0" y="0"/>
                      <wp:positionH relativeFrom="column">
                        <wp:posOffset>-88900</wp:posOffset>
                      </wp:positionH>
                      <wp:positionV relativeFrom="paragraph">
                        <wp:posOffset>-1270</wp:posOffset>
                      </wp:positionV>
                      <wp:extent cx="1076325" cy="171450"/>
                      <wp:effectExtent l="0" t="0" r="28575" b="19050"/>
                      <wp:wrapNone/>
                      <wp:docPr id="3" name="Ευθεία γραμμή σύνδεσης 3"/>
                      <wp:cNvGraphicFramePr/>
                      <a:graphic xmlns:a="http://schemas.openxmlformats.org/drawingml/2006/main">
                        <a:graphicData uri="http://schemas.microsoft.com/office/word/2010/wordprocessingShape">
                          <wps:wsp>
                            <wps:cNvCnPr/>
                            <wps:spPr>
                              <a:xfrm flipV="1">
                                <a:off x="0" y="0"/>
                                <a:ext cx="10763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A608A" id="Ευθεία γραμμή σύνδεσης 3"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pt,-.1pt" to="77.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" strokecolor="black [3200]" strokeweight=".5pt">
                      <v:stroke joinstyle="miter"/>
                    </v:line>
                  </w:pict>
                </mc:Fallback>
              </mc:AlternateContent>
            </w:r>
            <w:r>
              <w:rPr>
                <w:rFonts w:eastAsia="Times New Roman" w:cstheme="minorHAnsi"/>
                <w:sz w:val="24"/>
                <w:szCs w:val="24"/>
              </w:rPr>
              <w:t>μμΧ</w:t>
            </w:r>
            <w:r w:rsidRPr="00B43978">
              <w:rPr>
                <w:rFonts w:eastAsia="Times New Roman" w:cstheme="minorHAnsi"/>
                <w:sz w:val="24"/>
                <w:szCs w:val="24"/>
                <w:vertAlign w:val="superscript"/>
              </w:rPr>
              <w:t>θ</w:t>
            </w:r>
            <w:r>
              <w:rPr>
                <w:rFonts w:eastAsia="Times New Roman" w:cstheme="minorHAnsi"/>
                <w:sz w:val="24"/>
                <w:szCs w:val="24"/>
              </w:rPr>
              <w:t>Υ</w:t>
            </w:r>
          </w:p>
        </w:tc>
      </w:tr>
    </w:tbl>
    <w:p w14:paraId="231013AF" w14:textId="77777777" w:rsidR="00B43978" w:rsidRPr="00FB7FC2" w:rsidRDefault="00B43978" w:rsidP="00FB7FC2">
      <w:pPr>
        <w:shd w:val="clear" w:color="auto" w:fill="FFFFFF"/>
        <w:spacing w:after="0" w:line="240" w:lineRule="auto"/>
        <w:ind w:right="-482"/>
        <w:jc w:val="both"/>
        <w:rPr>
          <w:rFonts w:eastAsia="Times New Roman" w:cstheme="minorHAnsi"/>
          <w:sz w:val="24"/>
          <w:szCs w:val="24"/>
        </w:rPr>
      </w:pPr>
    </w:p>
    <w:p w14:paraId="3FFA411C" w14:textId="31DD8481" w:rsidR="00FB7FC2" w:rsidRDefault="00FB7FC2" w:rsidP="00FB7FC2">
      <w:pPr>
        <w:shd w:val="clear" w:color="auto" w:fill="FFFFFF"/>
        <w:spacing w:after="0" w:line="240" w:lineRule="auto"/>
        <w:ind w:right="-482"/>
        <w:jc w:val="both"/>
        <w:rPr>
          <w:rFonts w:eastAsia="Times New Roman" w:cstheme="minorHAnsi"/>
          <w:sz w:val="24"/>
          <w:szCs w:val="24"/>
        </w:rPr>
      </w:pPr>
      <w:r w:rsidRPr="00FB7FC2">
        <w:rPr>
          <w:rFonts w:eastAsia="Times New Roman" w:cstheme="minorHAnsi"/>
          <w:sz w:val="24"/>
          <w:szCs w:val="24"/>
        </w:rPr>
        <w:t>Η φαινοτυπική</w:t>
      </w:r>
      <w:r w:rsidR="00ED1655" w:rsidRPr="00ED1655">
        <w:rPr>
          <w:rFonts w:eastAsia="Times New Roman" w:cstheme="minorHAnsi"/>
          <w:sz w:val="24"/>
          <w:szCs w:val="24"/>
        </w:rPr>
        <w:t xml:space="preserve"> αναλογία των απογόνων είναι</w:t>
      </w:r>
      <w:r w:rsidRPr="00FB7FC2">
        <w:rPr>
          <w:rFonts w:eastAsia="Times New Roman" w:cstheme="minorHAnsi"/>
          <w:sz w:val="24"/>
          <w:szCs w:val="24"/>
        </w:rPr>
        <w:t>: 1 αρσενικ</w:t>
      </w:r>
      <w:r w:rsidR="00ED1655" w:rsidRPr="00ED1655">
        <w:rPr>
          <w:rFonts w:eastAsia="Times New Roman" w:cstheme="minorHAnsi"/>
          <w:sz w:val="24"/>
          <w:szCs w:val="24"/>
        </w:rPr>
        <w:t>ό</w:t>
      </w:r>
      <w:r w:rsidRPr="00FB7FC2">
        <w:rPr>
          <w:rFonts w:eastAsia="Times New Roman" w:cstheme="minorHAnsi"/>
          <w:sz w:val="24"/>
          <w:szCs w:val="24"/>
        </w:rPr>
        <w:t xml:space="preserve"> με μαύρο χρώμα σώματος και κοντά φτερά : 1 θηλυκ</w:t>
      </w:r>
      <w:r w:rsidR="00ED1655" w:rsidRPr="00ED1655">
        <w:rPr>
          <w:rFonts w:eastAsia="Times New Roman" w:cstheme="minorHAnsi"/>
          <w:sz w:val="24"/>
          <w:szCs w:val="24"/>
        </w:rPr>
        <w:t>ό</w:t>
      </w:r>
      <w:r w:rsidRPr="00FB7FC2">
        <w:rPr>
          <w:rFonts w:eastAsia="Times New Roman" w:cstheme="minorHAnsi"/>
          <w:sz w:val="24"/>
          <w:szCs w:val="24"/>
        </w:rPr>
        <w:t xml:space="preserve"> με γκρι χρώμα σώματος και κοντά φτερά: 1</w:t>
      </w:r>
      <w:r w:rsidR="00ED1655" w:rsidRPr="00ED1655">
        <w:rPr>
          <w:rFonts w:eastAsia="Times New Roman" w:cstheme="minorHAnsi"/>
          <w:sz w:val="24"/>
          <w:szCs w:val="24"/>
        </w:rPr>
        <w:t xml:space="preserve"> </w:t>
      </w:r>
      <w:r w:rsidRPr="00FB7FC2">
        <w:rPr>
          <w:rFonts w:eastAsia="Times New Roman" w:cstheme="minorHAnsi"/>
          <w:sz w:val="24"/>
          <w:szCs w:val="24"/>
        </w:rPr>
        <w:t>θηλυκά με άσπρο χρώμα σώματος και κοντά φτερά, και συμπίπτει με τη δοθείσα.</w:t>
      </w:r>
    </w:p>
    <w:p w14:paraId="7AF22C57"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379C0895"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78020315"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003D3D5C"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4867A84C"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4BB03617"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4217E759" w14:textId="77777777" w:rsidR="00DC22FD" w:rsidRDefault="00DC22FD" w:rsidP="00FB7FC2">
      <w:pPr>
        <w:shd w:val="clear" w:color="auto" w:fill="FFFFFF"/>
        <w:spacing w:after="0" w:line="240" w:lineRule="auto"/>
        <w:ind w:right="-482"/>
        <w:jc w:val="both"/>
        <w:rPr>
          <w:rFonts w:eastAsia="Times New Roman" w:cstheme="minorHAnsi"/>
          <w:sz w:val="24"/>
          <w:szCs w:val="24"/>
        </w:rPr>
      </w:pPr>
    </w:p>
    <w:p w14:paraId="2A1316C0" w14:textId="77777777" w:rsidR="00DC22FD" w:rsidRPr="00FB7FC2" w:rsidRDefault="00DC22FD" w:rsidP="00FB7FC2">
      <w:pPr>
        <w:shd w:val="clear" w:color="auto" w:fill="FFFFFF"/>
        <w:spacing w:after="0" w:line="240" w:lineRule="auto"/>
        <w:ind w:right="-482"/>
        <w:jc w:val="both"/>
        <w:rPr>
          <w:rFonts w:eastAsia="Times New Roman" w:cstheme="minorHAnsi"/>
          <w:sz w:val="24"/>
          <w:szCs w:val="24"/>
        </w:rPr>
      </w:pPr>
    </w:p>
    <w:p w14:paraId="4889ED17" w14:textId="77777777" w:rsidR="00FB7FC2" w:rsidRPr="00ED1655" w:rsidRDefault="00FB7FC2" w:rsidP="008514F4">
      <w:pPr>
        <w:shd w:val="clear" w:color="auto" w:fill="FFFFFF"/>
        <w:autoSpaceDE w:val="0"/>
        <w:autoSpaceDN w:val="0"/>
        <w:adjustRightInd w:val="0"/>
        <w:spacing w:after="0" w:line="240" w:lineRule="auto"/>
        <w:jc w:val="both"/>
        <w:rPr>
          <w:rFonts w:eastAsia="Times New Roman" w:cstheme="minorHAnsi"/>
          <w:sz w:val="24"/>
          <w:szCs w:val="24"/>
        </w:rPr>
      </w:pPr>
    </w:p>
    <w:sectPr w:rsidR="00FB7FC2" w:rsidRPr="00ED1655" w:rsidSect="008514F4">
      <w:footerReference w:type="default" r:id="rId14"/>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CD16" w14:textId="77777777" w:rsidR="00C33544" w:rsidRDefault="00C33544" w:rsidP="0069051C">
      <w:pPr>
        <w:spacing w:after="0" w:line="240" w:lineRule="auto"/>
      </w:pPr>
      <w:r>
        <w:separator/>
      </w:r>
    </w:p>
  </w:endnote>
  <w:endnote w:type="continuationSeparator" w:id="0">
    <w:p w14:paraId="17A0D97C" w14:textId="77777777" w:rsidR="00C33544" w:rsidRDefault="00C33544" w:rsidP="0069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99184"/>
      <w:docPartObj>
        <w:docPartGallery w:val="Page Numbers (Bottom of Page)"/>
        <w:docPartUnique/>
      </w:docPartObj>
    </w:sdtPr>
    <w:sdtContent>
      <w:p w14:paraId="2402AA14" w14:textId="77777777" w:rsidR="00235F97" w:rsidRDefault="00235F97">
        <w:pPr>
          <w:pStyle w:val="a6"/>
          <w:jc w:val="center"/>
        </w:pPr>
        <w:r>
          <w:fldChar w:fldCharType="begin"/>
        </w:r>
        <w:r>
          <w:instrText>PAGE   \* MERGEFORMAT</w:instrText>
        </w:r>
        <w:r>
          <w:fldChar w:fldCharType="separate"/>
        </w:r>
        <w:r w:rsidR="00DC22FD">
          <w:rPr>
            <w:noProof/>
          </w:rPr>
          <w:t>6</w:t>
        </w:r>
        <w:r>
          <w:fldChar w:fldCharType="end"/>
        </w:r>
      </w:p>
    </w:sdtContent>
  </w:sdt>
  <w:p w14:paraId="1543744B" w14:textId="77777777" w:rsidR="00235F97" w:rsidRDefault="00235F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B185" w14:textId="77777777" w:rsidR="00C33544" w:rsidRDefault="00C33544" w:rsidP="0069051C">
      <w:pPr>
        <w:spacing w:after="0" w:line="240" w:lineRule="auto"/>
      </w:pPr>
      <w:r>
        <w:separator/>
      </w:r>
    </w:p>
  </w:footnote>
  <w:footnote w:type="continuationSeparator" w:id="0">
    <w:p w14:paraId="58CFAC4A" w14:textId="77777777" w:rsidR="00C33544" w:rsidRDefault="00C33544" w:rsidP="00690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F5816"/>
    <w:multiLevelType w:val="hybridMultilevel"/>
    <w:tmpl w:val="1A4C1D5C"/>
    <w:lvl w:ilvl="0" w:tplc="12F6DFEC">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16cid:durableId="188691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844"/>
    <w:rsid w:val="00021536"/>
    <w:rsid w:val="000317D2"/>
    <w:rsid w:val="00040B6A"/>
    <w:rsid w:val="00073668"/>
    <w:rsid w:val="00083755"/>
    <w:rsid w:val="000849D3"/>
    <w:rsid w:val="0008665F"/>
    <w:rsid w:val="0009354E"/>
    <w:rsid w:val="000C4166"/>
    <w:rsid w:val="000D32B4"/>
    <w:rsid w:val="000F175C"/>
    <w:rsid w:val="00104C52"/>
    <w:rsid w:val="001162D3"/>
    <w:rsid w:val="0012238F"/>
    <w:rsid w:val="00122D56"/>
    <w:rsid w:val="0012300C"/>
    <w:rsid w:val="001312CC"/>
    <w:rsid w:val="00132072"/>
    <w:rsid w:val="001458E2"/>
    <w:rsid w:val="00147ECA"/>
    <w:rsid w:val="0015231D"/>
    <w:rsid w:val="00161D78"/>
    <w:rsid w:val="00170A83"/>
    <w:rsid w:val="0017320D"/>
    <w:rsid w:val="00174100"/>
    <w:rsid w:val="00185C82"/>
    <w:rsid w:val="001930C9"/>
    <w:rsid w:val="001B1BCC"/>
    <w:rsid w:val="001B7427"/>
    <w:rsid w:val="001C7312"/>
    <w:rsid w:val="001D1898"/>
    <w:rsid w:val="001D2838"/>
    <w:rsid w:val="001D480B"/>
    <w:rsid w:val="001D7CA8"/>
    <w:rsid w:val="001E7441"/>
    <w:rsid w:val="001F04E3"/>
    <w:rsid w:val="001F27D7"/>
    <w:rsid w:val="001F318E"/>
    <w:rsid w:val="00216BCA"/>
    <w:rsid w:val="00216D2A"/>
    <w:rsid w:val="00217FA1"/>
    <w:rsid w:val="00235079"/>
    <w:rsid w:val="00235F97"/>
    <w:rsid w:val="00241CF4"/>
    <w:rsid w:val="00261823"/>
    <w:rsid w:val="00266ECD"/>
    <w:rsid w:val="002A298A"/>
    <w:rsid w:val="002B3017"/>
    <w:rsid w:val="002C671A"/>
    <w:rsid w:val="002C738B"/>
    <w:rsid w:val="002C73D5"/>
    <w:rsid w:val="002D04C3"/>
    <w:rsid w:val="002E2D16"/>
    <w:rsid w:val="002F31F9"/>
    <w:rsid w:val="003002B2"/>
    <w:rsid w:val="00304926"/>
    <w:rsid w:val="00324B62"/>
    <w:rsid w:val="003317A8"/>
    <w:rsid w:val="0035468E"/>
    <w:rsid w:val="00355A17"/>
    <w:rsid w:val="00356470"/>
    <w:rsid w:val="00360225"/>
    <w:rsid w:val="00366D4C"/>
    <w:rsid w:val="00376059"/>
    <w:rsid w:val="00380601"/>
    <w:rsid w:val="00380A23"/>
    <w:rsid w:val="003842AC"/>
    <w:rsid w:val="003948EB"/>
    <w:rsid w:val="00395A59"/>
    <w:rsid w:val="0039638A"/>
    <w:rsid w:val="003B1EDD"/>
    <w:rsid w:val="003B78F8"/>
    <w:rsid w:val="003D7AFC"/>
    <w:rsid w:val="003E6FDE"/>
    <w:rsid w:val="003F2DE6"/>
    <w:rsid w:val="00402D63"/>
    <w:rsid w:val="00415825"/>
    <w:rsid w:val="00423416"/>
    <w:rsid w:val="004517A0"/>
    <w:rsid w:val="004568EE"/>
    <w:rsid w:val="00487462"/>
    <w:rsid w:val="00493BEC"/>
    <w:rsid w:val="00497519"/>
    <w:rsid w:val="004F1341"/>
    <w:rsid w:val="004F3A06"/>
    <w:rsid w:val="004F64E9"/>
    <w:rsid w:val="0051106A"/>
    <w:rsid w:val="005448B7"/>
    <w:rsid w:val="00560871"/>
    <w:rsid w:val="00561DD7"/>
    <w:rsid w:val="005A3DD8"/>
    <w:rsid w:val="005B2750"/>
    <w:rsid w:val="005B4692"/>
    <w:rsid w:val="005D649C"/>
    <w:rsid w:val="005E2E09"/>
    <w:rsid w:val="00600C75"/>
    <w:rsid w:val="00603E2A"/>
    <w:rsid w:val="00611FA5"/>
    <w:rsid w:val="006375BC"/>
    <w:rsid w:val="00655C7B"/>
    <w:rsid w:val="006571A3"/>
    <w:rsid w:val="0069051C"/>
    <w:rsid w:val="00695403"/>
    <w:rsid w:val="006B4D07"/>
    <w:rsid w:val="006C3FBC"/>
    <w:rsid w:val="006E7119"/>
    <w:rsid w:val="006E7965"/>
    <w:rsid w:val="006F7DD5"/>
    <w:rsid w:val="007051D9"/>
    <w:rsid w:val="00761C6F"/>
    <w:rsid w:val="00770CC1"/>
    <w:rsid w:val="00793D7E"/>
    <w:rsid w:val="00794CA8"/>
    <w:rsid w:val="007A32DE"/>
    <w:rsid w:val="007C3F8A"/>
    <w:rsid w:val="007F7D39"/>
    <w:rsid w:val="00805448"/>
    <w:rsid w:val="00814DED"/>
    <w:rsid w:val="00817622"/>
    <w:rsid w:val="00833F2D"/>
    <w:rsid w:val="008350B6"/>
    <w:rsid w:val="0084420F"/>
    <w:rsid w:val="008514F4"/>
    <w:rsid w:val="00853B83"/>
    <w:rsid w:val="00862AA7"/>
    <w:rsid w:val="0087609B"/>
    <w:rsid w:val="008908FF"/>
    <w:rsid w:val="00890C2E"/>
    <w:rsid w:val="008A28C7"/>
    <w:rsid w:val="008C2D45"/>
    <w:rsid w:val="008D53AC"/>
    <w:rsid w:val="008F0FCB"/>
    <w:rsid w:val="008F7EB4"/>
    <w:rsid w:val="00905E5A"/>
    <w:rsid w:val="00906B86"/>
    <w:rsid w:val="00907CA5"/>
    <w:rsid w:val="00923CB7"/>
    <w:rsid w:val="00962844"/>
    <w:rsid w:val="009659B6"/>
    <w:rsid w:val="00971F0E"/>
    <w:rsid w:val="00980D3E"/>
    <w:rsid w:val="00995313"/>
    <w:rsid w:val="009A30CF"/>
    <w:rsid w:val="009B6FEF"/>
    <w:rsid w:val="009D2C7E"/>
    <w:rsid w:val="009E7875"/>
    <w:rsid w:val="009F0BBD"/>
    <w:rsid w:val="009F371D"/>
    <w:rsid w:val="00A30CC0"/>
    <w:rsid w:val="00A3619C"/>
    <w:rsid w:val="00A47EA0"/>
    <w:rsid w:val="00A51CB2"/>
    <w:rsid w:val="00A70453"/>
    <w:rsid w:val="00A7396F"/>
    <w:rsid w:val="00A754AA"/>
    <w:rsid w:val="00AA6E61"/>
    <w:rsid w:val="00AB0686"/>
    <w:rsid w:val="00AC0720"/>
    <w:rsid w:val="00AE1973"/>
    <w:rsid w:val="00AE2D84"/>
    <w:rsid w:val="00AF043B"/>
    <w:rsid w:val="00B0142E"/>
    <w:rsid w:val="00B11E95"/>
    <w:rsid w:val="00B14F65"/>
    <w:rsid w:val="00B362CC"/>
    <w:rsid w:val="00B42C0F"/>
    <w:rsid w:val="00B43978"/>
    <w:rsid w:val="00B572C5"/>
    <w:rsid w:val="00B622B9"/>
    <w:rsid w:val="00B65545"/>
    <w:rsid w:val="00B7508E"/>
    <w:rsid w:val="00B87A81"/>
    <w:rsid w:val="00BB60D8"/>
    <w:rsid w:val="00BC2F11"/>
    <w:rsid w:val="00BD708D"/>
    <w:rsid w:val="00BD7F30"/>
    <w:rsid w:val="00BE6B02"/>
    <w:rsid w:val="00C06521"/>
    <w:rsid w:val="00C10ACA"/>
    <w:rsid w:val="00C144DE"/>
    <w:rsid w:val="00C16ADB"/>
    <w:rsid w:val="00C33544"/>
    <w:rsid w:val="00C373BE"/>
    <w:rsid w:val="00C60D73"/>
    <w:rsid w:val="00C869CE"/>
    <w:rsid w:val="00CB3998"/>
    <w:rsid w:val="00CC0114"/>
    <w:rsid w:val="00CD4A27"/>
    <w:rsid w:val="00CF110D"/>
    <w:rsid w:val="00CF666C"/>
    <w:rsid w:val="00D0548B"/>
    <w:rsid w:val="00D064BE"/>
    <w:rsid w:val="00D32111"/>
    <w:rsid w:val="00D33CC4"/>
    <w:rsid w:val="00D54B62"/>
    <w:rsid w:val="00D6707E"/>
    <w:rsid w:val="00D71587"/>
    <w:rsid w:val="00D7250E"/>
    <w:rsid w:val="00D72E15"/>
    <w:rsid w:val="00D8446F"/>
    <w:rsid w:val="00D97166"/>
    <w:rsid w:val="00DA3A70"/>
    <w:rsid w:val="00DB56FB"/>
    <w:rsid w:val="00DC0C03"/>
    <w:rsid w:val="00DC22FD"/>
    <w:rsid w:val="00DD0EE6"/>
    <w:rsid w:val="00DD17FF"/>
    <w:rsid w:val="00DF2879"/>
    <w:rsid w:val="00DF29FE"/>
    <w:rsid w:val="00DF2E56"/>
    <w:rsid w:val="00E01D50"/>
    <w:rsid w:val="00E06DBE"/>
    <w:rsid w:val="00E148D5"/>
    <w:rsid w:val="00E22A0A"/>
    <w:rsid w:val="00E26294"/>
    <w:rsid w:val="00E3363B"/>
    <w:rsid w:val="00E54B69"/>
    <w:rsid w:val="00E6143C"/>
    <w:rsid w:val="00E72729"/>
    <w:rsid w:val="00EA4A37"/>
    <w:rsid w:val="00EA58FE"/>
    <w:rsid w:val="00EB1F48"/>
    <w:rsid w:val="00ED1655"/>
    <w:rsid w:val="00ED3090"/>
    <w:rsid w:val="00ED4DDA"/>
    <w:rsid w:val="00ED634B"/>
    <w:rsid w:val="00EE48CC"/>
    <w:rsid w:val="00F1291D"/>
    <w:rsid w:val="00F406E1"/>
    <w:rsid w:val="00F62EF3"/>
    <w:rsid w:val="00F74EB4"/>
    <w:rsid w:val="00F9122F"/>
    <w:rsid w:val="00F965CF"/>
    <w:rsid w:val="00F978F9"/>
    <w:rsid w:val="00FB7FC2"/>
    <w:rsid w:val="00FE4D68"/>
    <w:rsid w:val="00FE67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039A"/>
  <w15:docId w15:val="{8ABBC5E2-8EAD-4DDB-9256-0165993D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4C5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a3">
    <w:name w:val="Body Text"/>
    <w:basedOn w:val="a"/>
    <w:link w:val="Char"/>
    <w:uiPriority w:val="1"/>
    <w:qFormat/>
    <w:rsid w:val="00E22A0A"/>
    <w:pPr>
      <w:widowControl w:val="0"/>
      <w:autoSpaceDE w:val="0"/>
      <w:autoSpaceDN w:val="0"/>
      <w:spacing w:after="0" w:line="240" w:lineRule="auto"/>
    </w:pPr>
    <w:rPr>
      <w:rFonts w:ascii="Arial" w:eastAsia="Arial" w:hAnsi="Arial" w:cs="Arial"/>
      <w:sz w:val="24"/>
      <w:szCs w:val="24"/>
      <w:lang w:eastAsia="el-GR" w:bidi="el-GR"/>
    </w:rPr>
  </w:style>
  <w:style w:type="character" w:customStyle="1" w:styleId="Char">
    <w:name w:val="Σώμα κειμένου Char"/>
    <w:basedOn w:val="a0"/>
    <w:link w:val="a3"/>
    <w:uiPriority w:val="1"/>
    <w:rsid w:val="00E22A0A"/>
    <w:rPr>
      <w:rFonts w:ascii="Arial" w:eastAsia="Arial" w:hAnsi="Arial" w:cs="Arial"/>
      <w:sz w:val="24"/>
      <w:szCs w:val="24"/>
      <w:lang w:eastAsia="el-GR" w:bidi="el-GR"/>
    </w:rPr>
  </w:style>
  <w:style w:type="paragraph" w:styleId="a4">
    <w:name w:val="List Paragraph"/>
    <w:basedOn w:val="a"/>
    <w:uiPriority w:val="34"/>
    <w:qFormat/>
    <w:rsid w:val="00995313"/>
    <w:pPr>
      <w:ind w:left="720"/>
      <w:contextualSpacing/>
    </w:pPr>
  </w:style>
  <w:style w:type="paragraph" w:styleId="a5">
    <w:name w:val="header"/>
    <w:basedOn w:val="a"/>
    <w:link w:val="Char0"/>
    <w:uiPriority w:val="99"/>
    <w:unhideWhenUsed/>
    <w:rsid w:val="0069051C"/>
    <w:pPr>
      <w:tabs>
        <w:tab w:val="center" w:pos="4153"/>
        <w:tab w:val="right" w:pos="8306"/>
      </w:tabs>
      <w:spacing w:after="0" w:line="240" w:lineRule="auto"/>
    </w:pPr>
  </w:style>
  <w:style w:type="character" w:customStyle="1" w:styleId="Char0">
    <w:name w:val="Κεφαλίδα Char"/>
    <w:basedOn w:val="a0"/>
    <w:link w:val="a5"/>
    <w:uiPriority w:val="99"/>
    <w:rsid w:val="0069051C"/>
  </w:style>
  <w:style w:type="paragraph" w:styleId="a6">
    <w:name w:val="footer"/>
    <w:basedOn w:val="a"/>
    <w:link w:val="Char1"/>
    <w:uiPriority w:val="99"/>
    <w:unhideWhenUsed/>
    <w:rsid w:val="0069051C"/>
    <w:pPr>
      <w:tabs>
        <w:tab w:val="center" w:pos="4153"/>
        <w:tab w:val="right" w:pos="8306"/>
      </w:tabs>
      <w:spacing w:after="0" w:line="240" w:lineRule="auto"/>
    </w:pPr>
  </w:style>
  <w:style w:type="character" w:customStyle="1" w:styleId="Char1">
    <w:name w:val="Υποσέλιδο Char"/>
    <w:basedOn w:val="a0"/>
    <w:link w:val="a6"/>
    <w:uiPriority w:val="99"/>
    <w:rsid w:val="0069051C"/>
  </w:style>
  <w:style w:type="paragraph" w:styleId="a7">
    <w:name w:val="Balloon Text"/>
    <w:basedOn w:val="a"/>
    <w:link w:val="Char2"/>
    <w:uiPriority w:val="99"/>
    <w:semiHidden/>
    <w:unhideWhenUsed/>
    <w:rsid w:val="00BB60D8"/>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B60D8"/>
    <w:rPr>
      <w:rFonts w:ascii="Tahoma" w:hAnsi="Tahoma" w:cs="Tahoma"/>
      <w:sz w:val="16"/>
      <w:szCs w:val="16"/>
    </w:rPr>
  </w:style>
  <w:style w:type="table" w:styleId="a8">
    <w:name w:val="Table Grid"/>
    <w:basedOn w:val="a1"/>
    <w:uiPriority w:val="39"/>
    <w:rsid w:val="001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399D-144B-457E-BA0D-D2515691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2266</Words>
  <Characters>12239</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Verizon Business</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Λογαριασμός Microsoft</dc:creator>
  <cp:lastModifiedBy>ΒΑΣΙΛΕΙΟΣ ΣΠΥΡΟΥ</cp:lastModifiedBy>
  <cp:revision>40</cp:revision>
  <cp:lastPrinted>2026-05-10T18:24:00Z</cp:lastPrinted>
  <dcterms:created xsi:type="dcterms:W3CDTF">2026-05-21T19:41:00Z</dcterms:created>
  <dcterms:modified xsi:type="dcterms:W3CDTF">2026-05-23T08:43:00Z</dcterms:modified>
</cp:coreProperties>
</file>