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8ED9" w14:textId="77777777" w:rsidR="00051F23" w:rsidRDefault="00051F23" w:rsidP="00051F23">
      <w:pPr>
        <w:pBdr>
          <w:bottom w:val="single" w:sz="4" w:space="1" w:color="auto"/>
        </w:pBdr>
        <w:ind w:left="-567" w:right="-483"/>
        <w:rPr>
          <w:b/>
          <w:sz w:val="44"/>
          <w:szCs w:val="44"/>
          <w:vertAlign w:val="subscript"/>
        </w:rPr>
      </w:pPr>
      <w:r>
        <w:rPr>
          <w:b/>
          <w:sz w:val="44"/>
          <w:szCs w:val="44"/>
        </w:rPr>
        <w:t xml:space="preserve">ΚΥΤΤΑΡΟ   </w:t>
      </w:r>
      <w:r>
        <w:rPr>
          <w:b/>
          <w:sz w:val="44"/>
          <w:szCs w:val="44"/>
          <w:vertAlign w:val="subscript"/>
        </w:rPr>
        <w:t>ΦΡΟΝΤΙΣΤΗΡΙΟ ΒΙΟΛΟΓΙΑΣ</w:t>
      </w:r>
    </w:p>
    <w:p w14:paraId="0ED9D62E" w14:textId="77777777" w:rsidR="003C1244" w:rsidRPr="009C1FA9" w:rsidRDefault="003C1244" w:rsidP="003C1244">
      <w:pPr>
        <w:spacing w:after="0"/>
        <w:ind w:left="-567"/>
        <w:rPr>
          <w:sz w:val="28"/>
          <w:szCs w:val="28"/>
        </w:rPr>
      </w:pPr>
      <w:r w:rsidRPr="009C1FA9">
        <w:rPr>
          <w:b/>
          <w:bCs/>
          <w:sz w:val="36"/>
          <w:szCs w:val="36"/>
        </w:rPr>
        <w:t xml:space="preserve">ΔΙΑΓΩΝΙΣΜΑ ΒΙΟΛΟΓΙΑΣ  </w:t>
      </w:r>
      <w:r>
        <w:rPr>
          <w:b/>
          <w:bCs/>
          <w:sz w:val="36"/>
          <w:szCs w:val="36"/>
        </w:rPr>
        <w:t>Γ</w:t>
      </w:r>
      <w:r w:rsidRPr="009C1FA9">
        <w:rPr>
          <w:b/>
          <w:bCs/>
          <w:sz w:val="36"/>
          <w:szCs w:val="36"/>
        </w:rPr>
        <w:tab/>
        <w:t xml:space="preserve"> 1</w:t>
      </w:r>
      <w:r>
        <w:rPr>
          <w:b/>
          <w:bCs/>
          <w:sz w:val="36"/>
          <w:szCs w:val="36"/>
        </w:rPr>
        <w:t>-6*</w:t>
      </w:r>
      <w:r w:rsidR="00CD13AF">
        <w:rPr>
          <w:b/>
          <w:bCs/>
          <w:sz w:val="36"/>
          <w:szCs w:val="36"/>
        </w:rPr>
        <w:t>(+</w:t>
      </w:r>
      <w:r w:rsidR="00CD13AF">
        <w:rPr>
          <w:b/>
          <w:bCs/>
          <w:sz w:val="28"/>
          <w:szCs w:val="28"/>
        </w:rPr>
        <w:t xml:space="preserve">μείωση) </w:t>
      </w:r>
      <w:r w:rsidRPr="009C1FA9">
        <w:rPr>
          <w:b/>
          <w:bCs/>
          <w:sz w:val="36"/>
          <w:szCs w:val="36"/>
        </w:rPr>
        <w:tab/>
      </w:r>
      <w:r w:rsidRPr="009C1FA9">
        <w:rPr>
          <w:b/>
          <w:bCs/>
          <w:sz w:val="36"/>
          <w:szCs w:val="36"/>
        </w:rPr>
        <w:tab/>
      </w:r>
      <w:r>
        <w:rPr>
          <w:sz w:val="28"/>
          <w:szCs w:val="28"/>
        </w:rPr>
        <w:t>21</w:t>
      </w:r>
      <w:r w:rsidRPr="009C1FA9">
        <w:rPr>
          <w:sz w:val="28"/>
          <w:szCs w:val="28"/>
        </w:rPr>
        <w:t>/</w:t>
      </w:r>
      <w:r>
        <w:rPr>
          <w:sz w:val="28"/>
          <w:szCs w:val="28"/>
        </w:rPr>
        <w:t>12</w:t>
      </w:r>
      <w:r w:rsidRPr="009C1FA9">
        <w:rPr>
          <w:sz w:val="28"/>
          <w:szCs w:val="28"/>
        </w:rPr>
        <w:t>/202</w:t>
      </w:r>
      <w:r>
        <w:rPr>
          <w:sz w:val="28"/>
          <w:szCs w:val="28"/>
        </w:rPr>
        <w:t>5</w:t>
      </w:r>
    </w:p>
    <w:p w14:paraId="55FA50CA" w14:textId="77777777" w:rsidR="003C1244" w:rsidRDefault="003C1244" w:rsidP="003C1244">
      <w:pPr>
        <w:spacing w:after="0" w:line="240" w:lineRule="auto"/>
        <w:ind w:left="-567" w:right="-482"/>
        <w:rPr>
          <w:b/>
          <w:sz w:val="28"/>
          <w:szCs w:val="28"/>
        </w:rPr>
      </w:pPr>
      <w:r w:rsidRPr="00877D66">
        <w:rPr>
          <w:b/>
          <w:sz w:val="28"/>
          <w:szCs w:val="28"/>
        </w:rPr>
        <w:t>ΘΕΜΑ Α</w:t>
      </w:r>
    </w:p>
    <w:p w14:paraId="7EFA4A6B" w14:textId="77777777" w:rsidR="00E13390" w:rsidRDefault="00E13390" w:rsidP="00E13390">
      <w:pPr>
        <w:autoSpaceDE w:val="0"/>
        <w:autoSpaceDN w:val="0"/>
        <w:adjustRightInd w:val="0"/>
        <w:spacing w:after="0" w:line="240" w:lineRule="auto"/>
        <w:ind w:left="-567" w:right="-483"/>
        <w:rPr>
          <w:rFonts w:ascii="Calibri" w:eastAsiaTheme="minorHAnsi" w:hAnsi="Calibri" w:cs="Calibri"/>
          <w:sz w:val="28"/>
          <w:szCs w:val="28"/>
          <w:lang w:eastAsia="en-US"/>
        </w:rPr>
      </w:pPr>
      <w:r w:rsidRPr="00612CD7">
        <w:rPr>
          <w:rFonts w:eastAsia="Times New Roman" w:cstheme="minorHAnsi"/>
          <w:b/>
          <w:sz w:val="28"/>
          <w:szCs w:val="28"/>
        </w:rPr>
        <w:t>A</w:t>
      </w:r>
      <w:r>
        <w:rPr>
          <w:rFonts w:eastAsia="Times New Roman" w:cstheme="minorHAnsi"/>
          <w:b/>
          <w:sz w:val="28"/>
          <w:szCs w:val="28"/>
        </w:rPr>
        <w:t>1</w:t>
      </w:r>
      <w:r w:rsidRPr="00612CD7">
        <w:rPr>
          <w:rFonts w:eastAsia="Times New Roman" w:cstheme="minorHAnsi"/>
          <w:b/>
          <w:sz w:val="28"/>
          <w:szCs w:val="28"/>
        </w:rPr>
        <w:t>.</w:t>
      </w:r>
      <w:r w:rsidRPr="00612CD7">
        <w:rPr>
          <w:rFonts w:eastAsia="Times New Roman" w:cstheme="minorHAnsi"/>
          <w:sz w:val="28"/>
          <w:szCs w:val="28"/>
        </w:rPr>
        <w:t xml:space="preserve"> </w:t>
      </w:r>
      <w:r>
        <w:rPr>
          <w:rFonts w:ascii="Calibri" w:eastAsiaTheme="minorHAnsi" w:hAnsi="Calibri" w:cs="Calibri"/>
          <w:sz w:val="28"/>
          <w:szCs w:val="28"/>
          <w:lang w:eastAsia="en-US"/>
        </w:rPr>
        <w:t>Παρουσία οξυγόνου είναι δυνατόν να πραγματοποιηθεί ταυτόχρονη</w:t>
      </w:r>
    </w:p>
    <w:p w14:paraId="6305E06F" w14:textId="77777777" w:rsidR="00E13390" w:rsidRDefault="00E13390" w:rsidP="00E13390">
      <w:pPr>
        <w:autoSpaceDE w:val="0"/>
        <w:autoSpaceDN w:val="0"/>
        <w:adjustRightInd w:val="0"/>
        <w:spacing w:after="0" w:line="240" w:lineRule="auto"/>
        <w:ind w:left="-567" w:right="-483"/>
        <w:rPr>
          <w:rFonts w:ascii="Calibri" w:eastAsiaTheme="minorHAnsi" w:hAnsi="Calibri" w:cs="Calibri"/>
          <w:sz w:val="28"/>
          <w:szCs w:val="28"/>
          <w:lang w:eastAsia="en-US"/>
        </w:rPr>
      </w:pPr>
      <w:r>
        <w:rPr>
          <w:rFonts w:ascii="Calibri" w:eastAsiaTheme="minorHAnsi" w:hAnsi="Calibri" w:cs="Calibri"/>
          <w:sz w:val="28"/>
          <w:szCs w:val="28"/>
          <w:lang w:eastAsia="en-US"/>
        </w:rPr>
        <w:t>ανάπτυξη των μικροοργανισμών</w:t>
      </w:r>
    </w:p>
    <w:p w14:paraId="737FDC03" w14:textId="77777777" w:rsidR="00E13390" w:rsidRDefault="00E13390" w:rsidP="00E13390">
      <w:pPr>
        <w:autoSpaceDE w:val="0"/>
        <w:autoSpaceDN w:val="0"/>
        <w:adjustRightInd w:val="0"/>
        <w:spacing w:after="0" w:line="240" w:lineRule="auto"/>
        <w:ind w:left="-567" w:right="-483"/>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α. </w:t>
      </w:r>
      <w:proofErr w:type="spellStart"/>
      <w:r>
        <w:rPr>
          <w:rFonts w:ascii="Calibri" w:eastAsiaTheme="minorHAnsi" w:hAnsi="Calibri" w:cs="Calibri"/>
          <w:sz w:val="28"/>
          <w:szCs w:val="28"/>
          <w:lang w:eastAsia="en-US"/>
        </w:rPr>
        <w:t>Mycobacterium</w:t>
      </w:r>
      <w:proofErr w:type="spellEnd"/>
      <w:r>
        <w:rPr>
          <w:rFonts w:ascii="Calibri" w:eastAsiaTheme="minorHAnsi" w:hAnsi="Calibri" w:cs="Calibri"/>
          <w:sz w:val="28"/>
          <w:szCs w:val="28"/>
          <w:lang w:eastAsia="en-US"/>
        </w:rPr>
        <w:t xml:space="preserve"> και </w:t>
      </w:r>
      <w:proofErr w:type="spellStart"/>
      <w:r>
        <w:rPr>
          <w:rFonts w:ascii="Calibri" w:eastAsiaTheme="minorHAnsi" w:hAnsi="Calibri" w:cs="Calibri"/>
          <w:sz w:val="28"/>
          <w:szCs w:val="28"/>
          <w:lang w:eastAsia="en-US"/>
        </w:rPr>
        <w:t>Clostridium</w:t>
      </w:r>
      <w:proofErr w:type="spellEnd"/>
    </w:p>
    <w:p w14:paraId="0B284931" w14:textId="77777777" w:rsidR="00E13390" w:rsidRDefault="00E13390" w:rsidP="00E13390">
      <w:pPr>
        <w:autoSpaceDE w:val="0"/>
        <w:autoSpaceDN w:val="0"/>
        <w:adjustRightInd w:val="0"/>
        <w:spacing w:after="0" w:line="240" w:lineRule="auto"/>
        <w:ind w:left="-567" w:right="-483"/>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β. </w:t>
      </w:r>
      <w:proofErr w:type="spellStart"/>
      <w:r>
        <w:rPr>
          <w:rFonts w:ascii="Calibri" w:eastAsiaTheme="minorHAnsi" w:hAnsi="Calibri" w:cs="Calibri"/>
          <w:sz w:val="28"/>
          <w:szCs w:val="28"/>
          <w:lang w:eastAsia="en-US"/>
        </w:rPr>
        <w:t>Clostridium</w:t>
      </w:r>
      <w:proofErr w:type="spellEnd"/>
      <w:r>
        <w:rPr>
          <w:rFonts w:ascii="Calibri" w:eastAsiaTheme="minorHAnsi" w:hAnsi="Calibri" w:cs="Calibri"/>
          <w:sz w:val="28"/>
          <w:szCs w:val="28"/>
          <w:lang w:eastAsia="en-US"/>
        </w:rPr>
        <w:t xml:space="preserve"> και μυκήτων που χρησιμοποιούνται στην αρτοβιομηχανία</w:t>
      </w:r>
    </w:p>
    <w:p w14:paraId="238C9812" w14:textId="77777777" w:rsidR="00E13390" w:rsidRDefault="00E13390" w:rsidP="00E13390">
      <w:pPr>
        <w:autoSpaceDE w:val="0"/>
        <w:autoSpaceDN w:val="0"/>
        <w:adjustRightInd w:val="0"/>
        <w:spacing w:after="0" w:line="240" w:lineRule="auto"/>
        <w:ind w:left="-567" w:right="-483"/>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γ. </w:t>
      </w:r>
      <w:proofErr w:type="spellStart"/>
      <w:r>
        <w:rPr>
          <w:rFonts w:ascii="Calibri" w:eastAsiaTheme="minorHAnsi" w:hAnsi="Calibri" w:cs="Calibri"/>
          <w:sz w:val="28"/>
          <w:szCs w:val="28"/>
          <w:lang w:eastAsia="en-US"/>
        </w:rPr>
        <w:t>Mycobacterium</w:t>
      </w:r>
      <w:proofErr w:type="spellEnd"/>
      <w:r>
        <w:rPr>
          <w:rFonts w:ascii="Calibri" w:eastAsiaTheme="minorHAnsi" w:hAnsi="Calibri" w:cs="Calibri"/>
          <w:sz w:val="28"/>
          <w:szCs w:val="28"/>
          <w:lang w:eastAsia="en-US"/>
        </w:rPr>
        <w:t xml:space="preserve"> και μυκήτων που χρησιμοποιούνται στην αρτοβιομηχανία</w:t>
      </w:r>
    </w:p>
    <w:p w14:paraId="63B2B803" w14:textId="77777777" w:rsidR="00E13390" w:rsidRDefault="00E13390" w:rsidP="00E13390">
      <w:pPr>
        <w:autoSpaceDE w:val="0"/>
        <w:autoSpaceDN w:val="0"/>
        <w:adjustRightInd w:val="0"/>
        <w:spacing w:after="0" w:line="240" w:lineRule="auto"/>
        <w:ind w:left="-567" w:right="-483"/>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δ. </w:t>
      </w:r>
      <w:proofErr w:type="spellStart"/>
      <w:r>
        <w:rPr>
          <w:rFonts w:ascii="Calibri" w:eastAsiaTheme="minorHAnsi" w:hAnsi="Calibri" w:cs="Calibri"/>
          <w:sz w:val="28"/>
          <w:szCs w:val="28"/>
          <w:lang w:eastAsia="en-US"/>
        </w:rPr>
        <w:t>Mycobacterium</w:t>
      </w:r>
      <w:proofErr w:type="spellEnd"/>
      <w:r>
        <w:rPr>
          <w:rFonts w:ascii="Calibri" w:eastAsiaTheme="minorHAnsi" w:hAnsi="Calibri" w:cs="Calibri"/>
          <w:sz w:val="28"/>
          <w:szCs w:val="28"/>
          <w:lang w:eastAsia="en-US"/>
        </w:rPr>
        <w:t xml:space="preserve">, </w:t>
      </w:r>
      <w:proofErr w:type="spellStart"/>
      <w:r>
        <w:rPr>
          <w:rFonts w:ascii="Calibri" w:eastAsiaTheme="minorHAnsi" w:hAnsi="Calibri" w:cs="Calibri"/>
          <w:sz w:val="28"/>
          <w:szCs w:val="28"/>
          <w:lang w:eastAsia="en-US"/>
        </w:rPr>
        <w:t>Clostridium</w:t>
      </w:r>
      <w:proofErr w:type="spellEnd"/>
      <w:r>
        <w:rPr>
          <w:rFonts w:ascii="Calibri" w:eastAsiaTheme="minorHAnsi" w:hAnsi="Calibri" w:cs="Calibri"/>
          <w:sz w:val="28"/>
          <w:szCs w:val="28"/>
          <w:lang w:eastAsia="en-US"/>
        </w:rPr>
        <w:t xml:space="preserve"> και μυκήτων που χρησιμοποιούνται στην</w:t>
      </w:r>
    </w:p>
    <w:p w14:paraId="5A4A443F" w14:textId="77777777" w:rsidR="00E13390" w:rsidRPr="00D16761" w:rsidRDefault="00E13390" w:rsidP="00E13390">
      <w:pPr>
        <w:shd w:val="clear" w:color="auto" w:fill="FFFFFF"/>
        <w:autoSpaceDE w:val="0"/>
        <w:autoSpaceDN w:val="0"/>
        <w:adjustRightInd w:val="0"/>
        <w:spacing w:after="0" w:line="240" w:lineRule="auto"/>
        <w:ind w:left="-567" w:right="-483"/>
        <w:jc w:val="both"/>
        <w:rPr>
          <w:rFonts w:ascii="Calibri" w:hAnsi="Calibri"/>
          <w:sz w:val="28"/>
          <w:szCs w:val="28"/>
        </w:rPr>
      </w:pPr>
      <w:r>
        <w:rPr>
          <w:rFonts w:ascii="Calibri" w:eastAsiaTheme="minorHAnsi" w:hAnsi="Calibri" w:cs="Calibri"/>
          <w:sz w:val="28"/>
          <w:szCs w:val="28"/>
          <w:lang w:eastAsia="en-US"/>
        </w:rPr>
        <w:t>αρτοβιομηχανία.</w:t>
      </w:r>
    </w:p>
    <w:p w14:paraId="6E291A12" w14:textId="77777777" w:rsidR="00A578AD" w:rsidRDefault="00A578AD" w:rsidP="00A578AD">
      <w:pPr>
        <w:pStyle w:val="Default"/>
        <w:ind w:left="-567" w:right="-483"/>
        <w:rPr>
          <w:rFonts w:asciiTheme="minorHAnsi" w:hAnsiTheme="minorHAnsi" w:cstheme="minorHAnsi"/>
          <w:sz w:val="28"/>
          <w:szCs w:val="28"/>
        </w:rPr>
      </w:pPr>
      <w:r>
        <w:rPr>
          <w:rFonts w:asciiTheme="minorHAnsi" w:hAnsiTheme="minorHAnsi" w:cstheme="minorHAnsi"/>
          <w:b/>
          <w:sz w:val="28"/>
          <w:szCs w:val="28"/>
        </w:rPr>
        <w:t>Α</w:t>
      </w:r>
      <w:r w:rsidR="004C060D">
        <w:rPr>
          <w:rFonts w:asciiTheme="minorHAnsi" w:hAnsiTheme="minorHAnsi" w:cstheme="minorHAnsi"/>
          <w:b/>
          <w:sz w:val="28"/>
          <w:szCs w:val="28"/>
        </w:rPr>
        <w:t>2</w:t>
      </w:r>
      <w:r>
        <w:rPr>
          <w:rFonts w:asciiTheme="minorHAnsi" w:hAnsiTheme="minorHAnsi" w:cstheme="minorHAnsi"/>
          <w:b/>
          <w:sz w:val="28"/>
          <w:szCs w:val="28"/>
        </w:rPr>
        <w:t xml:space="preserve">. </w:t>
      </w:r>
      <w:r w:rsidRPr="00790600">
        <w:rPr>
          <w:rFonts w:asciiTheme="minorHAnsi" w:hAnsiTheme="minorHAnsi" w:cstheme="minorHAnsi"/>
          <w:sz w:val="28"/>
          <w:szCs w:val="28"/>
        </w:rPr>
        <w:t>Σε ένα δοκιμαστικό σωλήνα εισάγουμε:</w:t>
      </w:r>
    </w:p>
    <w:p w14:paraId="39DA280A" w14:textId="77777777" w:rsidR="00A578AD" w:rsidRDefault="00A578AD" w:rsidP="00A578AD">
      <w:pPr>
        <w:pStyle w:val="Default"/>
        <w:ind w:left="-567" w:right="-483"/>
        <w:rPr>
          <w:rFonts w:asciiTheme="minorHAnsi" w:hAnsiTheme="minorHAnsi" w:cstheme="minorHAnsi"/>
          <w:sz w:val="28"/>
          <w:szCs w:val="28"/>
        </w:rPr>
      </w:pPr>
      <w:r w:rsidRPr="00790600">
        <w:rPr>
          <w:rFonts w:asciiTheme="minorHAnsi" w:hAnsiTheme="minorHAnsi" w:cstheme="minorHAnsi"/>
          <w:sz w:val="28"/>
          <w:szCs w:val="28"/>
        </w:rPr>
        <w:t xml:space="preserve">i.  αμινοξέα από </w:t>
      </w:r>
      <w:r w:rsidR="00B36DA4">
        <w:rPr>
          <w:rFonts w:asciiTheme="minorHAnsi" w:hAnsiTheme="minorHAnsi" w:cstheme="minorHAnsi"/>
          <w:sz w:val="28"/>
          <w:szCs w:val="28"/>
        </w:rPr>
        <w:t xml:space="preserve">φυτό </w:t>
      </w:r>
      <w:proofErr w:type="spellStart"/>
      <w:r w:rsidRPr="00790600">
        <w:rPr>
          <w:rFonts w:asciiTheme="minorHAnsi" w:hAnsiTheme="minorHAnsi" w:cstheme="minorHAnsi"/>
          <w:sz w:val="28"/>
          <w:szCs w:val="28"/>
        </w:rPr>
        <w:t>Antirhinum</w:t>
      </w:r>
      <w:proofErr w:type="spellEnd"/>
      <w:r w:rsidRPr="00790600">
        <w:rPr>
          <w:rFonts w:asciiTheme="minorHAnsi" w:hAnsiTheme="minorHAnsi" w:cstheme="minorHAnsi"/>
          <w:sz w:val="28"/>
          <w:szCs w:val="28"/>
        </w:rPr>
        <w:t xml:space="preserve">          </w:t>
      </w:r>
      <w:r>
        <w:rPr>
          <w:rFonts w:asciiTheme="minorHAnsi" w:hAnsiTheme="minorHAnsi" w:cstheme="minorHAnsi"/>
          <w:sz w:val="28"/>
          <w:szCs w:val="28"/>
        </w:rPr>
        <w:tab/>
      </w:r>
      <w:r w:rsidRPr="00790600">
        <w:rPr>
          <w:rFonts w:asciiTheme="minorHAnsi" w:hAnsiTheme="minorHAnsi" w:cstheme="minorHAnsi"/>
          <w:sz w:val="28"/>
          <w:szCs w:val="28"/>
        </w:rPr>
        <w:t xml:space="preserve"> </w:t>
      </w:r>
      <w:proofErr w:type="spellStart"/>
      <w:r w:rsidRPr="00790600">
        <w:rPr>
          <w:rFonts w:asciiTheme="minorHAnsi" w:hAnsiTheme="minorHAnsi" w:cstheme="minorHAnsi"/>
          <w:sz w:val="28"/>
          <w:szCs w:val="28"/>
        </w:rPr>
        <w:t>ii</w:t>
      </w:r>
      <w:proofErr w:type="spellEnd"/>
      <w:r w:rsidRPr="00790600">
        <w:rPr>
          <w:rFonts w:asciiTheme="minorHAnsi" w:hAnsiTheme="minorHAnsi" w:cstheme="minorHAnsi"/>
          <w:sz w:val="28"/>
          <w:szCs w:val="28"/>
        </w:rPr>
        <w:t xml:space="preserve">.  ριβοσώματα ανθρώπου          </w:t>
      </w:r>
    </w:p>
    <w:p w14:paraId="013ED916" w14:textId="77777777" w:rsidR="00A578AD" w:rsidRDefault="00A578AD" w:rsidP="00A578AD">
      <w:pPr>
        <w:pStyle w:val="Default"/>
        <w:ind w:left="-567" w:right="-483"/>
        <w:rPr>
          <w:rFonts w:asciiTheme="minorHAnsi" w:hAnsiTheme="minorHAnsi" w:cstheme="minorHAnsi"/>
          <w:sz w:val="28"/>
          <w:szCs w:val="28"/>
        </w:rPr>
      </w:pPr>
      <w:proofErr w:type="spellStart"/>
      <w:r w:rsidRPr="00790600">
        <w:rPr>
          <w:rFonts w:asciiTheme="minorHAnsi" w:hAnsiTheme="minorHAnsi" w:cstheme="minorHAnsi"/>
          <w:sz w:val="28"/>
          <w:szCs w:val="28"/>
        </w:rPr>
        <w:t>iii</w:t>
      </w:r>
      <w:proofErr w:type="spellEnd"/>
      <w:r w:rsidRPr="00790600">
        <w:rPr>
          <w:rFonts w:asciiTheme="minorHAnsi" w:hAnsiTheme="minorHAnsi" w:cstheme="minorHAnsi"/>
          <w:sz w:val="28"/>
          <w:szCs w:val="28"/>
        </w:rPr>
        <w:t xml:space="preserve">.  </w:t>
      </w:r>
      <w:proofErr w:type="spellStart"/>
      <w:r w:rsidRPr="00790600">
        <w:rPr>
          <w:rFonts w:asciiTheme="minorHAnsi" w:hAnsiTheme="minorHAnsi" w:cstheme="minorHAnsi"/>
          <w:sz w:val="28"/>
          <w:szCs w:val="28"/>
        </w:rPr>
        <w:t>tRNA</w:t>
      </w:r>
      <w:proofErr w:type="spellEnd"/>
      <w:r w:rsidRPr="00790600">
        <w:rPr>
          <w:rFonts w:asciiTheme="minorHAnsi" w:hAnsiTheme="minorHAnsi" w:cstheme="minorHAnsi"/>
          <w:sz w:val="28"/>
          <w:szCs w:val="28"/>
        </w:rPr>
        <w:t xml:space="preserve"> μόρια από </w:t>
      </w:r>
      <w:r>
        <w:rPr>
          <w:rFonts w:asciiTheme="minorHAnsi" w:hAnsiTheme="minorHAnsi" w:cstheme="minorHAnsi"/>
          <w:sz w:val="28"/>
          <w:szCs w:val="28"/>
        </w:rPr>
        <w:t>ποντίκι</w:t>
      </w:r>
      <w:r w:rsidRPr="00790600">
        <w:rPr>
          <w:rFonts w:asciiTheme="minorHAnsi" w:hAnsiTheme="minorHAnsi" w:cstheme="minorHAnsi"/>
          <w:sz w:val="28"/>
          <w:szCs w:val="28"/>
        </w:rPr>
        <w:t xml:space="preserve">         </w:t>
      </w:r>
      <w:r>
        <w:rPr>
          <w:rFonts w:asciiTheme="minorHAnsi" w:hAnsiTheme="minorHAnsi" w:cstheme="minorHAnsi"/>
          <w:sz w:val="28"/>
          <w:szCs w:val="28"/>
        </w:rPr>
        <w:tab/>
      </w:r>
      <w:r w:rsidRPr="00790600">
        <w:rPr>
          <w:rFonts w:asciiTheme="minorHAnsi" w:hAnsiTheme="minorHAnsi" w:cstheme="minorHAnsi"/>
          <w:sz w:val="28"/>
          <w:szCs w:val="28"/>
        </w:rPr>
        <w:t xml:space="preserve"> </w:t>
      </w:r>
      <w:r w:rsidR="00B36DA4">
        <w:rPr>
          <w:rFonts w:asciiTheme="minorHAnsi" w:hAnsiTheme="minorHAnsi" w:cstheme="minorHAnsi"/>
          <w:sz w:val="28"/>
          <w:szCs w:val="28"/>
        </w:rPr>
        <w:t xml:space="preserve"> </w:t>
      </w:r>
      <w:r w:rsidR="00B36DA4">
        <w:rPr>
          <w:rFonts w:asciiTheme="minorHAnsi" w:hAnsiTheme="minorHAnsi" w:cstheme="minorHAnsi"/>
          <w:sz w:val="28"/>
          <w:szCs w:val="28"/>
        </w:rPr>
        <w:tab/>
      </w:r>
      <w:proofErr w:type="spellStart"/>
      <w:r w:rsidRPr="00790600">
        <w:rPr>
          <w:rFonts w:asciiTheme="minorHAnsi" w:hAnsiTheme="minorHAnsi" w:cstheme="minorHAnsi"/>
          <w:sz w:val="28"/>
          <w:szCs w:val="28"/>
        </w:rPr>
        <w:t>iv</w:t>
      </w:r>
      <w:proofErr w:type="spellEnd"/>
      <w:r w:rsidRPr="00790600">
        <w:rPr>
          <w:rFonts w:asciiTheme="minorHAnsi" w:hAnsiTheme="minorHAnsi" w:cstheme="minorHAnsi"/>
          <w:sz w:val="28"/>
          <w:szCs w:val="28"/>
        </w:rPr>
        <w:t xml:space="preserve">.  mRNA από </w:t>
      </w:r>
      <w:proofErr w:type="spellStart"/>
      <w:r w:rsidRPr="00790600">
        <w:rPr>
          <w:rFonts w:asciiTheme="minorHAnsi" w:hAnsiTheme="minorHAnsi" w:cstheme="minorHAnsi"/>
          <w:sz w:val="28"/>
          <w:szCs w:val="28"/>
        </w:rPr>
        <w:t>Mycobacterium</w:t>
      </w:r>
      <w:proofErr w:type="spellEnd"/>
      <w:r w:rsidRPr="00790600">
        <w:rPr>
          <w:rFonts w:asciiTheme="minorHAnsi" w:hAnsiTheme="minorHAnsi" w:cstheme="minorHAnsi"/>
          <w:sz w:val="28"/>
          <w:szCs w:val="28"/>
        </w:rPr>
        <w:t xml:space="preserve">           </w:t>
      </w:r>
    </w:p>
    <w:p w14:paraId="631ABF1D" w14:textId="77777777" w:rsidR="00A578AD" w:rsidRDefault="00A578AD" w:rsidP="00A578AD">
      <w:pPr>
        <w:pStyle w:val="Default"/>
        <w:ind w:left="-567" w:right="-483"/>
        <w:jc w:val="both"/>
        <w:rPr>
          <w:rFonts w:asciiTheme="minorHAnsi" w:hAnsiTheme="minorHAnsi" w:cstheme="minorHAnsi"/>
          <w:sz w:val="28"/>
          <w:szCs w:val="28"/>
        </w:rPr>
      </w:pPr>
      <w:r w:rsidRPr="00790600">
        <w:rPr>
          <w:rFonts w:asciiTheme="minorHAnsi" w:hAnsiTheme="minorHAnsi" w:cstheme="minorHAnsi"/>
          <w:sz w:val="28"/>
          <w:szCs w:val="28"/>
        </w:rPr>
        <w:t>v.  όλα τα υπόλοιπα απαραίτητα συστατικά για τη μετάφραση από τη</w:t>
      </w:r>
      <w:r>
        <w:rPr>
          <w:rFonts w:asciiTheme="minorHAnsi" w:hAnsiTheme="minorHAnsi" w:cstheme="minorHAnsi"/>
          <w:sz w:val="28"/>
          <w:szCs w:val="28"/>
        </w:rPr>
        <w:t xml:space="preserve">ν  </w:t>
      </w:r>
      <w:proofErr w:type="spellStart"/>
      <w:r>
        <w:rPr>
          <w:rFonts w:asciiTheme="minorHAnsi" w:hAnsiTheme="minorHAnsi" w:cstheme="minorHAnsi"/>
          <w:sz w:val="28"/>
          <w:szCs w:val="28"/>
        </w:rPr>
        <w:t>δροσόφιλα</w:t>
      </w:r>
      <w:proofErr w:type="spellEnd"/>
      <w:r w:rsidRPr="00790600">
        <w:rPr>
          <w:rFonts w:asciiTheme="minorHAnsi" w:hAnsiTheme="minorHAnsi" w:cstheme="minorHAnsi"/>
          <w:sz w:val="28"/>
          <w:szCs w:val="28"/>
        </w:rPr>
        <w:t xml:space="preserve">.  Εάν συμβεί παραγωγή πρωτεΐνης, </w:t>
      </w:r>
      <w:r>
        <w:rPr>
          <w:rFonts w:asciiTheme="minorHAnsi" w:hAnsiTheme="minorHAnsi" w:cstheme="minorHAnsi"/>
          <w:sz w:val="28"/>
          <w:szCs w:val="28"/>
        </w:rPr>
        <w:t>η πρωτεΐνη αυτή θα είναι:</w:t>
      </w:r>
    </w:p>
    <w:p w14:paraId="14229621" w14:textId="77777777" w:rsidR="00A578AD" w:rsidRDefault="00A578AD" w:rsidP="00A578AD">
      <w:pPr>
        <w:spacing w:after="0" w:line="240" w:lineRule="auto"/>
        <w:ind w:left="-567" w:right="-483"/>
        <w:rPr>
          <w:rFonts w:cstheme="minorHAnsi"/>
          <w:sz w:val="28"/>
          <w:szCs w:val="28"/>
        </w:rPr>
      </w:pPr>
      <w:r w:rsidRPr="007B4173">
        <w:rPr>
          <w:rFonts w:cstheme="minorHAnsi"/>
          <w:sz w:val="28"/>
          <w:szCs w:val="28"/>
        </w:rPr>
        <w:t xml:space="preserve">α. </w:t>
      </w:r>
      <w:r>
        <w:rPr>
          <w:rFonts w:cstheme="minorHAnsi"/>
          <w:sz w:val="28"/>
          <w:szCs w:val="28"/>
        </w:rPr>
        <w:t>του ανθρώπου</w:t>
      </w:r>
      <w:r w:rsidRPr="007B4173">
        <w:rPr>
          <w:rFonts w:cstheme="minorHAnsi"/>
          <w:sz w:val="28"/>
          <w:szCs w:val="28"/>
        </w:rPr>
        <w:t xml:space="preserve"> </w:t>
      </w:r>
      <w:r>
        <w:rPr>
          <w:rFonts w:cstheme="minorHAnsi"/>
          <w:sz w:val="28"/>
          <w:szCs w:val="28"/>
        </w:rPr>
        <w:tab/>
      </w:r>
      <w:r w:rsidRPr="007B4173">
        <w:rPr>
          <w:rFonts w:cstheme="minorHAnsi"/>
          <w:sz w:val="28"/>
          <w:szCs w:val="28"/>
        </w:rPr>
        <w:t>β.</w:t>
      </w:r>
      <w:r>
        <w:rPr>
          <w:rFonts w:cstheme="minorHAnsi"/>
          <w:sz w:val="28"/>
          <w:szCs w:val="28"/>
        </w:rPr>
        <w:t xml:space="preserve"> του </w:t>
      </w:r>
      <w:r w:rsidRPr="007B4173">
        <w:rPr>
          <w:rFonts w:cstheme="minorHAnsi"/>
          <w:sz w:val="28"/>
          <w:szCs w:val="28"/>
        </w:rPr>
        <w:t xml:space="preserve"> </w:t>
      </w:r>
      <w:proofErr w:type="spellStart"/>
      <w:r w:rsidRPr="00790600">
        <w:rPr>
          <w:rFonts w:cstheme="minorHAnsi"/>
          <w:sz w:val="28"/>
          <w:szCs w:val="28"/>
        </w:rPr>
        <w:t>Mycobacterium</w:t>
      </w:r>
      <w:proofErr w:type="spellEnd"/>
      <w:r w:rsidRPr="00790600">
        <w:rPr>
          <w:rFonts w:cstheme="minorHAnsi"/>
          <w:sz w:val="28"/>
          <w:szCs w:val="28"/>
        </w:rPr>
        <w:t xml:space="preserve">     </w:t>
      </w:r>
    </w:p>
    <w:p w14:paraId="0DE61FB9" w14:textId="77777777" w:rsidR="00A578AD" w:rsidRDefault="00A578AD" w:rsidP="00A578AD">
      <w:pPr>
        <w:spacing w:after="0" w:line="240" w:lineRule="auto"/>
        <w:ind w:left="-567" w:right="-483"/>
        <w:rPr>
          <w:rFonts w:cstheme="minorHAnsi"/>
          <w:sz w:val="28"/>
          <w:szCs w:val="28"/>
        </w:rPr>
      </w:pPr>
      <w:r w:rsidRPr="007B4173">
        <w:rPr>
          <w:rFonts w:cstheme="minorHAnsi"/>
          <w:sz w:val="28"/>
          <w:szCs w:val="28"/>
        </w:rPr>
        <w:t xml:space="preserve">γ. </w:t>
      </w:r>
      <w:proofErr w:type="spellStart"/>
      <w:r w:rsidRPr="00790600">
        <w:rPr>
          <w:rFonts w:cstheme="minorHAnsi"/>
          <w:sz w:val="28"/>
          <w:szCs w:val="28"/>
        </w:rPr>
        <w:t>Antirhinum</w:t>
      </w:r>
      <w:proofErr w:type="spellEnd"/>
      <w:r w:rsidRPr="00790600">
        <w:rPr>
          <w:rFonts w:cstheme="minorHAnsi"/>
          <w:sz w:val="28"/>
          <w:szCs w:val="28"/>
        </w:rPr>
        <w:t xml:space="preserve"> </w:t>
      </w:r>
      <w:r>
        <w:rPr>
          <w:rFonts w:cstheme="minorHAnsi"/>
          <w:sz w:val="28"/>
          <w:szCs w:val="28"/>
        </w:rPr>
        <w:tab/>
      </w:r>
      <w:r>
        <w:rPr>
          <w:rFonts w:cstheme="minorHAnsi"/>
          <w:sz w:val="28"/>
          <w:szCs w:val="28"/>
        </w:rPr>
        <w:tab/>
      </w:r>
      <w:r w:rsidRPr="007B4173">
        <w:rPr>
          <w:rFonts w:cstheme="minorHAnsi"/>
          <w:sz w:val="28"/>
          <w:szCs w:val="28"/>
        </w:rPr>
        <w:t xml:space="preserve">δ. </w:t>
      </w:r>
      <w:r>
        <w:rPr>
          <w:rFonts w:cstheme="minorHAnsi"/>
          <w:sz w:val="28"/>
          <w:szCs w:val="28"/>
        </w:rPr>
        <w:t>του ποντικιού</w:t>
      </w:r>
    </w:p>
    <w:p w14:paraId="505BA45E" w14:textId="77777777" w:rsidR="00D41937" w:rsidRDefault="00D41937" w:rsidP="00D41937">
      <w:pPr>
        <w:spacing w:after="0" w:line="240" w:lineRule="auto"/>
        <w:ind w:left="-567" w:right="-483"/>
        <w:jc w:val="both"/>
        <w:rPr>
          <w:sz w:val="28"/>
          <w:szCs w:val="28"/>
        </w:rPr>
      </w:pPr>
      <w:r w:rsidRPr="0029307A">
        <w:rPr>
          <w:rFonts w:cstheme="minorHAnsi"/>
          <w:b/>
          <w:sz w:val="28"/>
          <w:szCs w:val="28"/>
        </w:rPr>
        <w:t>Α</w:t>
      </w:r>
      <w:r w:rsidR="004C060D">
        <w:rPr>
          <w:rFonts w:cstheme="minorHAnsi"/>
          <w:b/>
          <w:sz w:val="28"/>
          <w:szCs w:val="28"/>
        </w:rPr>
        <w:t>3</w:t>
      </w:r>
      <w:r w:rsidRPr="0029307A">
        <w:rPr>
          <w:rFonts w:cstheme="minorHAnsi"/>
          <w:b/>
          <w:sz w:val="28"/>
          <w:szCs w:val="28"/>
        </w:rPr>
        <w:t xml:space="preserve">. </w:t>
      </w:r>
      <w:r w:rsidRPr="009C47E5">
        <w:rPr>
          <w:sz w:val="28"/>
          <w:szCs w:val="28"/>
        </w:rPr>
        <w:t xml:space="preserve">Το </w:t>
      </w:r>
      <w:proofErr w:type="spellStart"/>
      <w:r w:rsidRPr="009C47E5">
        <w:rPr>
          <w:sz w:val="28"/>
          <w:szCs w:val="28"/>
        </w:rPr>
        <w:t>γονιδίωμα</w:t>
      </w:r>
      <w:proofErr w:type="spellEnd"/>
      <w:r w:rsidRPr="009C47E5">
        <w:rPr>
          <w:sz w:val="28"/>
          <w:szCs w:val="28"/>
        </w:rPr>
        <w:t xml:space="preserve"> ενός </w:t>
      </w:r>
      <w:proofErr w:type="spellStart"/>
      <w:r w:rsidRPr="009C47E5">
        <w:rPr>
          <w:sz w:val="28"/>
          <w:szCs w:val="28"/>
        </w:rPr>
        <w:t>ευκαρυωτικού</w:t>
      </w:r>
      <w:proofErr w:type="spellEnd"/>
      <w:r w:rsidRPr="009C47E5">
        <w:rPr>
          <w:sz w:val="28"/>
          <w:szCs w:val="28"/>
        </w:rPr>
        <w:t xml:space="preserve"> κυττάρου αποτελείται από νουκλεοτίδια που περιέχουν μη ραδιενεργό φωσφόρο. Το κύτταρο αυτό ενώ βρίσκεται στο στάδιο της </w:t>
      </w:r>
      <w:r>
        <w:rPr>
          <w:sz w:val="28"/>
          <w:szCs w:val="28"/>
        </w:rPr>
        <w:t xml:space="preserve">πρόφασης </w:t>
      </w:r>
      <w:r w:rsidRPr="009C47E5">
        <w:rPr>
          <w:sz w:val="28"/>
          <w:szCs w:val="28"/>
        </w:rPr>
        <w:t xml:space="preserve">μεταφέρεται σε θρεπτικό υλικό που περιέχει ραδιενεργό φωσφόρο. Τα δύο νέα κύτταρα που προκύπτουν από τη διαίρεση του αρχικού κυττάρου θα περιέχουν ραδιενεργό DNA σε ποσοστό: </w:t>
      </w:r>
    </w:p>
    <w:p w14:paraId="66BD91C6" w14:textId="77777777" w:rsidR="00D41937" w:rsidRDefault="00D41937" w:rsidP="00D41937">
      <w:pPr>
        <w:autoSpaceDE w:val="0"/>
        <w:autoSpaceDN w:val="0"/>
        <w:adjustRightInd w:val="0"/>
        <w:spacing w:after="0" w:line="240" w:lineRule="auto"/>
        <w:ind w:left="-567" w:right="-483"/>
        <w:jc w:val="both"/>
        <w:rPr>
          <w:sz w:val="28"/>
          <w:szCs w:val="28"/>
        </w:rPr>
      </w:pPr>
      <w:r w:rsidRPr="009C47E5">
        <w:rPr>
          <w:sz w:val="28"/>
          <w:szCs w:val="28"/>
        </w:rPr>
        <w:t xml:space="preserve">α. 100% </w:t>
      </w:r>
      <w:r>
        <w:rPr>
          <w:sz w:val="28"/>
          <w:szCs w:val="28"/>
        </w:rPr>
        <w:tab/>
      </w:r>
      <w:r w:rsidR="00B36DA4">
        <w:rPr>
          <w:sz w:val="28"/>
          <w:szCs w:val="28"/>
        </w:rPr>
        <w:tab/>
      </w:r>
      <w:r w:rsidRPr="009C47E5">
        <w:rPr>
          <w:sz w:val="28"/>
          <w:szCs w:val="28"/>
        </w:rPr>
        <w:t xml:space="preserve">β. 50% </w:t>
      </w:r>
      <w:r>
        <w:rPr>
          <w:sz w:val="28"/>
          <w:szCs w:val="28"/>
        </w:rPr>
        <w:tab/>
      </w:r>
      <w:r w:rsidR="00B36DA4">
        <w:rPr>
          <w:sz w:val="28"/>
          <w:szCs w:val="28"/>
        </w:rPr>
        <w:tab/>
      </w:r>
      <w:r w:rsidRPr="009C47E5">
        <w:rPr>
          <w:sz w:val="28"/>
          <w:szCs w:val="28"/>
        </w:rPr>
        <w:t xml:space="preserve">γ. 25% </w:t>
      </w:r>
      <w:r>
        <w:rPr>
          <w:sz w:val="28"/>
          <w:szCs w:val="28"/>
        </w:rPr>
        <w:tab/>
      </w:r>
      <w:r w:rsidR="00B36DA4">
        <w:rPr>
          <w:sz w:val="28"/>
          <w:szCs w:val="28"/>
        </w:rPr>
        <w:tab/>
      </w:r>
      <w:r w:rsidRPr="009C47E5">
        <w:rPr>
          <w:sz w:val="28"/>
          <w:szCs w:val="28"/>
        </w:rPr>
        <w:t>δ. 0%</w:t>
      </w:r>
    </w:p>
    <w:p w14:paraId="118E3ACA" w14:textId="77777777" w:rsidR="004623FF" w:rsidRPr="00580BEC" w:rsidRDefault="004623FF" w:rsidP="00613D5A">
      <w:pPr>
        <w:autoSpaceDE w:val="0"/>
        <w:autoSpaceDN w:val="0"/>
        <w:adjustRightInd w:val="0"/>
        <w:spacing w:after="0" w:line="240" w:lineRule="auto"/>
        <w:ind w:left="-567" w:right="-483"/>
        <w:rPr>
          <w:rFonts w:cstheme="minorHAnsi"/>
          <w:sz w:val="28"/>
          <w:szCs w:val="28"/>
        </w:rPr>
      </w:pPr>
      <w:r w:rsidRPr="00612CD7">
        <w:rPr>
          <w:rFonts w:eastAsia="Times New Roman" w:cstheme="minorHAnsi"/>
          <w:b/>
          <w:sz w:val="28"/>
          <w:szCs w:val="28"/>
        </w:rPr>
        <w:t>A</w:t>
      </w:r>
      <w:r w:rsidR="00613D5A">
        <w:rPr>
          <w:rFonts w:eastAsia="Times New Roman" w:cstheme="minorHAnsi"/>
          <w:b/>
          <w:sz w:val="28"/>
          <w:szCs w:val="28"/>
        </w:rPr>
        <w:t>4</w:t>
      </w:r>
      <w:r w:rsidRPr="00CB0EC4">
        <w:rPr>
          <w:b/>
          <w:sz w:val="28"/>
          <w:szCs w:val="28"/>
        </w:rPr>
        <w:t>.</w:t>
      </w:r>
      <w:r w:rsidRPr="000C61D6">
        <w:rPr>
          <w:sz w:val="28"/>
          <w:szCs w:val="28"/>
        </w:rPr>
        <w:t xml:space="preserve"> </w:t>
      </w:r>
      <w:r w:rsidRPr="00580BEC">
        <w:rPr>
          <w:rFonts w:cstheme="minorHAnsi"/>
          <w:sz w:val="28"/>
          <w:szCs w:val="28"/>
        </w:rPr>
        <w:t>Μια γυναίκα έχει ομάδα αίματος Β. Πόσα αλληλόμορφα Ι</w:t>
      </w:r>
      <w:r w:rsidRPr="00580BEC">
        <w:rPr>
          <w:rFonts w:cstheme="minorHAnsi"/>
          <w:sz w:val="28"/>
          <w:szCs w:val="28"/>
          <w:vertAlign w:val="superscript"/>
        </w:rPr>
        <w:t>Β</w:t>
      </w:r>
      <w:r w:rsidRPr="00580BEC">
        <w:rPr>
          <w:rFonts w:cstheme="minorHAnsi"/>
          <w:sz w:val="28"/>
          <w:szCs w:val="28"/>
        </w:rPr>
        <w:t xml:space="preserve"> μπορούν να εντοπιστούν σε ένα ωάριό της;</w:t>
      </w:r>
    </w:p>
    <w:p w14:paraId="18721367" w14:textId="77777777" w:rsidR="004623FF" w:rsidRPr="001225CC" w:rsidRDefault="004623FF" w:rsidP="006611FE">
      <w:pPr>
        <w:tabs>
          <w:tab w:val="left" w:pos="-720"/>
        </w:tabs>
        <w:spacing w:after="0" w:line="240" w:lineRule="auto"/>
        <w:ind w:left="-567" w:right="-483"/>
        <w:jc w:val="both"/>
        <w:rPr>
          <w:b/>
          <w:sz w:val="28"/>
          <w:szCs w:val="28"/>
        </w:rPr>
      </w:pPr>
      <w:r>
        <w:rPr>
          <w:rFonts w:cstheme="minorHAnsi"/>
          <w:sz w:val="28"/>
          <w:szCs w:val="28"/>
        </w:rPr>
        <w:t>α</w:t>
      </w:r>
      <w:r w:rsidRPr="00580BEC">
        <w:rPr>
          <w:rFonts w:cstheme="minorHAnsi"/>
          <w:sz w:val="28"/>
          <w:szCs w:val="28"/>
        </w:rPr>
        <w:t xml:space="preserve">. 2 </w:t>
      </w:r>
      <w:r w:rsidR="006611FE">
        <w:rPr>
          <w:rFonts w:cstheme="minorHAnsi"/>
          <w:sz w:val="28"/>
          <w:szCs w:val="28"/>
        </w:rPr>
        <w:tab/>
      </w:r>
      <w:r w:rsidR="006611FE">
        <w:rPr>
          <w:rFonts w:cstheme="minorHAnsi"/>
          <w:sz w:val="28"/>
          <w:szCs w:val="28"/>
        </w:rPr>
        <w:tab/>
      </w:r>
      <w:r w:rsidR="00B36DA4">
        <w:rPr>
          <w:rFonts w:cstheme="minorHAnsi"/>
          <w:sz w:val="28"/>
          <w:szCs w:val="28"/>
        </w:rPr>
        <w:tab/>
      </w:r>
      <w:r>
        <w:rPr>
          <w:rFonts w:cstheme="minorHAnsi"/>
          <w:sz w:val="28"/>
          <w:szCs w:val="28"/>
        </w:rPr>
        <w:t>β</w:t>
      </w:r>
      <w:r w:rsidRPr="00580BEC">
        <w:rPr>
          <w:rFonts w:cstheme="minorHAnsi"/>
          <w:sz w:val="28"/>
          <w:szCs w:val="28"/>
        </w:rPr>
        <w:t xml:space="preserve">. 1 </w:t>
      </w:r>
      <w:r w:rsidR="006611FE">
        <w:rPr>
          <w:rFonts w:cstheme="minorHAnsi"/>
          <w:sz w:val="28"/>
          <w:szCs w:val="28"/>
        </w:rPr>
        <w:tab/>
      </w:r>
      <w:r w:rsidR="006611FE">
        <w:rPr>
          <w:rFonts w:cstheme="minorHAnsi"/>
          <w:sz w:val="28"/>
          <w:szCs w:val="28"/>
        </w:rPr>
        <w:tab/>
      </w:r>
      <w:r>
        <w:rPr>
          <w:rFonts w:cstheme="minorHAnsi"/>
          <w:sz w:val="28"/>
          <w:szCs w:val="28"/>
        </w:rPr>
        <w:t>γ</w:t>
      </w:r>
      <w:r w:rsidRPr="00580BEC">
        <w:rPr>
          <w:rFonts w:cstheme="minorHAnsi"/>
          <w:sz w:val="28"/>
          <w:szCs w:val="28"/>
        </w:rPr>
        <w:t>.  κανένα</w:t>
      </w:r>
      <w:r>
        <w:rPr>
          <w:rFonts w:cstheme="minorHAnsi"/>
          <w:sz w:val="28"/>
          <w:szCs w:val="28"/>
        </w:rPr>
        <w:t xml:space="preserve">      </w:t>
      </w:r>
      <w:r w:rsidR="00B36DA4">
        <w:rPr>
          <w:rFonts w:cstheme="minorHAnsi"/>
          <w:sz w:val="28"/>
          <w:szCs w:val="28"/>
        </w:rPr>
        <w:tab/>
      </w:r>
      <w:r>
        <w:rPr>
          <w:rFonts w:cstheme="minorHAnsi"/>
          <w:sz w:val="28"/>
          <w:szCs w:val="28"/>
        </w:rPr>
        <w:t>δ. 1 ή κανένα</w:t>
      </w:r>
    </w:p>
    <w:p w14:paraId="6B5F1CD9" w14:textId="77777777" w:rsidR="004623FF" w:rsidRDefault="004623FF" w:rsidP="004623FF">
      <w:pPr>
        <w:spacing w:after="0" w:line="240" w:lineRule="auto"/>
        <w:ind w:left="-567" w:right="-483"/>
        <w:jc w:val="both"/>
        <w:rPr>
          <w:rFonts w:cstheme="minorHAnsi"/>
          <w:sz w:val="28"/>
          <w:szCs w:val="28"/>
        </w:rPr>
      </w:pPr>
      <w:r w:rsidRPr="006B2D72">
        <w:rPr>
          <w:rFonts w:cstheme="minorHAnsi"/>
          <w:b/>
          <w:sz w:val="28"/>
          <w:szCs w:val="28"/>
        </w:rPr>
        <w:t>A</w:t>
      </w:r>
      <w:r w:rsidR="004C060D">
        <w:rPr>
          <w:rFonts w:cstheme="minorHAnsi"/>
          <w:b/>
          <w:sz w:val="28"/>
          <w:szCs w:val="28"/>
        </w:rPr>
        <w:t>5.</w:t>
      </w:r>
      <w:r>
        <w:rPr>
          <w:rFonts w:cstheme="minorHAnsi"/>
          <w:b/>
          <w:sz w:val="28"/>
          <w:szCs w:val="28"/>
        </w:rPr>
        <w:t xml:space="preserve"> </w:t>
      </w:r>
      <w:r w:rsidRPr="00A50D6C">
        <w:rPr>
          <w:rFonts w:cstheme="minorHAnsi"/>
          <w:sz w:val="28"/>
          <w:szCs w:val="28"/>
        </w:rPr>
        <w:t>Τα ένζυμα που χρησιμοποιούνται τό</w:t>
      </w:r>
      <w:r>
        <w:rPr>
          <w:rFonts w:cstheme="minorHAnsi"/>
          <w:sz w:val="28"/>
          <w:szCs w:val="28"/>
        </w:rPr>
        <w:t>σο στην κατασκευή γονιδιωματικής</w:t>
      </w:r>
      <w:r w:rsidRPr="00A50D6C">
        <w:rPr>
          <w:rFonts w:cstheme="minorHAnsi"/>
          <w:sz w:val="28"/>
          <w:szCs w:val="28"/>
        </w:rPr>
        <w:t xml:space="preserve"> βιβλιοθήκη</w:t>
      </w:r>
      <w:r>
        <w:rPr>
          <w:rFonts w:cstheme="minorHAnsi"/>
          <w:sz w:val="28"/>
          <w:szCs w:val="28"/>
        </w:rPr>
        <w:t>ς</w:t>
      </w:r>
      <w:r w:rsidRPr="00A50D6C">
        <w:rPr>
          <w:rFonts w:cstheme="minorHAnsi"/>
          <w:sz w:val="28"/>
          <w:szCs w:val="28"/>
        </w:rPr>
        <w:t xml:space="preserve"> όσο και στην κατασκευή cDNA βιβλιοθήκη</w:t>
      </w:r>
      <w:r>
        <w:rPr>
          <w:rFonts w:cstheme="minorHAnsi"/>
          <w:sz w:val="28"/>
          <w:szCs w:val="28"/>
        </w:rPr>
        <w:t>ς</w:t>
      </w:r>
      <w:r w:rsidRPr="00A50D6C">
        <w:rPr>
          <w:rFonts w:cstheme="minorHAnsi"/>
          <w:sz w:val="28"/>
          <w:szCs w:val="28"/>
        </w:rPr>
        <w:t xml:space="preserve"> είναι: </w:t>
      </w:r>
    </w:p>
    <w:p w14:paraId="3AE2A725" w14:textId="77777777" w:rsidR="004623FF" w:rsidRDefault="004623FF" w:rsidP="004623FF">
      <w:pPr>
        <w:spacing w:after="0" w:line="240" w:lineRule="auto"/>
        <w:ind w:left="-567" w:right="-483"/>
        <w:jc w:val="both"/>
        <w:rPr>
          <w:rFonts w:cstheme="minorHAnsi"/>
          <w:sz w:val="28"/>
          <w:szCs w:val="28"/>
        </w:rPr>
      </w:pPr>
      <w:r w:rsidRPr="00A50D6C">
        <w:rPr>
          <w:rFonts w:cstheme="minorHAnsi"/>
          <w:sz w:val="28"/>
          <w:szCs w:val="28"/>
        </w:rPr>
        <w:t>α. DNA πολυμεράση</w:t>
      </w:r>
      <w:r w:rsidR="00B36DA4">
        <w:rPr>
          <w:rFonts w:cstheme="minorHAnsi"/>
          <w:sz w:val="28"/>
          <w:szCs w:val="28"/>
        </w:rPr>
        <w:t>,</w:t>
      </w:r>
      <w:r w:rsidRPr="00A50D6C">
        <w:rPr>
          <w:rFonts w:cstheme="minorHAnsi"/>
          <w:sz w:val="28"/>
          <w:szCs w:val="28"/>
        </w:rPr>
        <w:t xml:space="preserve"> περιοριστική ενδονουκ</w:t>
      </w:r>
      <w:r>
        <w:rPr>
          <w:rFonts w:cstheme="minorHAnsi"/>
          <w:sz w:val="28"/>
          <w:szCs w:val="28"/>
        </w:rPr>
        <w:t>λ</w:t>
      </w:r>
      <w:r w:rsidRPr="00A50D6C">
        <w:rPr>
          <w:rFonts w:cstheme="minorHAnsi"/>
          <w:sz w:val="28"/>
          <w:szCs w:val="28"/>
        </w:rPr>
        <w:t xml:space="preserve">εάση, DNA δεσμάση </w:t>
      </w:r>
    </w:p>
    <w:p w14:paraId="24330917" w14:textId="77777777" w:rsidR="004623FF" w:rsidRDefault="004623FF" w:rsidP="004623FF">
      <w:pPr>
        <w:spacing w:after="0" w:line="240" w:lineRule="auto"/>
        <w:ind w:left="-567" w:right="-483"/>
        <w:jc w:val="both"/>
        <w:rPr>
          <w:rFonts w:cstheme="minorHAnsi"/>
          <w:sz w:val="28"/>
          <w:szCs w:val="28"/>
        </w:rPr>
      </w:pPr>
      <w:r w:rsidRPr="00A50D6C">
        <w:rPr>
          <w:rFonts w:cstheme="minorHAnsi"/>
          <w:sz w:val="28"/>
          <w:szCs w:val="28"/>
        </w:rPr>
        <w:t xml:space="preserve">β. αντίστροφη </w:t>
      </w:r>
      <w:proofErr w:type="spellStart"/>
      <w:r w:rsidRPr="00A50D6C">
        <w:rPr>
          <w:rFonts w:cstheme="minorHAnsi"/>
          <w:sz w:val="28"/>
          <w:szCs w:val="28"/>
        </w:rPr>
        <w:t>μεταγραφάση</w:t>
      </w:r>
      <w:proofErr w:type="spellEnd"/>
      <w:r w:rsidRPr="00A50D6C">
        <w:rPr>
          <w:rFonts w:cstheme="minorHAnsi"/>
          <w:sz w:val="28"/>
          <w:szCs w:val="28"/>
        </w:rPr>
        <w:t xml:space="preserve">, περιοριστική </w:t>
      </w:r>
      <w:proofErr w:type="spellStart"/>
      <w:r w:rsidRPr="00A50D6C">
        <w:rPr>
          <w:rFonts w:cstheme="minorHAnsi"/>
          <w:sz w:val="28"/>
          <w:szCs w:val="28"/>
        </w:rPr>
        <w:t>ενδονουκ</w:t>
      </w:r>
      <w:r>
        <w:rPr>
          <w:rFonts w:cstheme="minorHAnsi"/>
          <w:sz w:val="28"/>
          <w:szCs w:val="28"/>
        </w:rPr>
        <w:t>λ</w:t>
      </w:r>
      <w:r w:rsidRPr="00A50D6C">
        <w:rPr>
          <w:rFonts w:cstheme="minorHAnsi"/>
          <w:sz w:val="28"/>
          <w:szCs w:val="28"/>
        </w:rPr>
        <w:t>εάση</w:t>
      </w:r>
      <w:proofErr w:type="spellEnd"/>
      <w:r w:rsidRPr="00A50D6C">
        <w:rPr>
          <w:rFonts w:cstheme="minorHAnsi"/>
          <w:sz w:val="28"/>
          <w:szCs w:val="28"/>
        </w:rPr>
        <w:t xml:space="preserve">, RNA </w:t>
      </w:r>
      <w:r>
        <w:rPr>
          <w:rFonts w:cstheme="minorHAnsi"/>
          <w:sz w:val="28"/>
          <w:szCs w:val="28"/>
        </w:rPr>
        <w:t xml:space="preserve">πολυμεράση </w:t>
      </w:r>
    </w:p>
    <w:p w14:paraId="54F0783E" w14:textId="77777777" w:rsidR="004623FF" w:rsidRDefault="004623FF" w:rsidP="004623FF">
      <w:pPr>
        <w:spacing w:after="0" w:line="240" w:lineRule="auto"/>
        <w:ind w:left="-567" w:right="-483"/>
        <w:jc w:val="both"/>
        <w:rPr>
          <w:rFonts w:cstheme="minorHAnsi"/>
          <w:sz w:val="28"/>
          <w:szCs w:val="28"/>
        </w:rPr>
      </w:pPr>
      <w:r w:rsidRPr="00A50D6C">
        <w:rPr>
          <w:rFonts w:cstheme="minorHAnsi"/>
          <w:sz w:val="28"/>
          <w:szCs w:val="28"/>
        </w:rPr>
        <w:t>γ.  DNA πολυμεράση και περιοριστική ενδονουκ</w:t>
      </w:r>
      <w:r>
        <w:rPr>
          <w:rFonts w:cstheme="minorHAnsi"/>
          <w:sz w:val="28"/>
          <w:szCs w:val="28"/>
        </w:rPr>
        <w:t>λ</w:t>
      </w:r>
      <w:r w:rsidRPr="00A50D6C">
        <w:rPr>
          <w:rFonts w:cstheme="minorHAnsi"/>
          <w:sz w:val="28"/>
          <w:szCs w:val="28"/>
        </w:rPr>
        <w:t xml:space="preserve">εάση </w:t>
      </w:r>
    </w:p>
    <w:p w14:paraId="2841C7E7" w14:textId="77777777" w:rsidR="004623FF" w:rsidRPr="00A50D6C" w:rsidRDefault="004623FF" w:rsidP="004623FF">
      <w:pPr>
        <w:spacing w:after="0" w:line="240" w:lineRule="auto"/>
        <w:ind w:left="-567" w:right="-483"/>
        <w:jc w:val="both"/>
        <w:rPr>
          <w:rFonts w:cstheme="minorHAnsi"/>
          <w:sz w:val="28"/>
          <w:szCs w:val="28"/>
        </w:rPr>
      </w:pPr>
      <w:r w:rsidRPr="00A50D6C">
        <w:rPr>
          <w:rFonts w:cstheme="minorHAnsi"/>
          <w:sz w:val="28"/>
          <w:szCs w:val="28"/>
        </w:rPr>
        <w:t>δ. περιοριστική ενδονουκ</w:t>
      </w:r>
      <w:r>
        <w:rPr>
          <w:rFonts w:cstheme="minorHAnsi"/>
          <w:sz w:val="28"/>
          <w:szCs w:val="28"/>
        </w:rPr>
        <w:t>λ</w:t>
      </w:r>
      <w:r w:rsidRPr="00A50D6C">
        <w:rPr>
          <w:rFonts w:cstheme="minorHAnsi"/>
          <w:sz w:val="28"/>
          <w:szCs w:val="28"/>
        </w:rPr>
        <w:t>εά</w:t>
      </w:r>
      <w:r>
        <w:rPr>
          <w:rFonts w:cstheme="minorHAnsi"/>
          <w:sz w:val="28"/>
          <w:szCs w:val="28"/>
        </w:rPr>
        <w:t xml:space="preserve">ση και DNA δεσμάση </w:t>
      </w:r>
      <w:r w:rsidR="00015D79">
        <w:rPr>
          <w:rFonts w:cstheme="minorHAnsi"/>
          <w:sz w:val="28"/>
          <w:szCs w:val="28"/>
        </w:rPr>
        <w:tab/>
      </w:r>
      <w:r w:rsidR="00015D79">
        <w:rPr>
          <w:rFonts w:cstheme="minorHAnsi"/>
          <w:sz w:val="28"/>
          <w:szCs w:val="28"/>
        </w:rPr>
        <w:tab/>
      </w:r>
      <w:r w:rsidR="00015D79">
        <w:rPr>
          <w:rFonts w:cstheme="minorHAnsi"/>
          <w:sz w:val="28"/>
          <w:szCs w:val="28"/>
        </w:rPr>
        <w:tab/>
      </w:r>
      <w:r w:rsidR="00015D79">
        <w:rPr>
          <w:rFonts w:cstheme="minorHAnsi"/>
          <w:sz w:val="28"/>
          <w:szCs w:val="28"/>
        </w:rPr>
        <w:tab/>
        <w:t>(Μ.25)</w:t>
      </w:r>
    </w:p>
    <w:p w14:paraId="7E9EB98A" w14:textId="77777777" w:rsidR="004623FF" w:rsidRDefault="004623FF" w:rsidP="00D41937">
      <w:pPr>
        <w:autoSpaceDE w:val="0"/>
        <w:autoSpaceDN w:val="0"/>
        <w:adjustRightInd w:val="0"/>
        <w:spacing w:after="0" w:line="240" w:lineRule="auto"/>
        <w:ind w:left="-567" w:right="-483"/>
        <w:jc w:val="both"/>
        <w:rPr>
          <w:sz w:val="28"/>
          <w:szCs w:val="28"/>
        </w:rPr>
      </w:pPr>
    </w:p>
    <w:p w14:paraId="2A40CE0F" w14:textId="77777777" w:rsidR="003C1244" w:rsidRDefault="003C1244" w:rsidP="003C1244">
      <w:pPr>
        <w:spacing w:after="0" w:line="240" w:lineRule="auto"/>
        <w:ind w:left="-567" w:right="-482"/>
        <w:rPr>
          <w:b/>
          <w:sz w:val="28"/>
          <w:szCs w:val="28"/>
        </w:rPr>
      </w:pPr>
      <w:r>
        <w:rPr>
          <w:b/>
          <w:sz w:val="28"/>
          <w:szCs w:val="28"/>
        </w:rPr>
        <w:t>ΘΕΜΑ Β</w:t>
      </w:r>
    </w:p>
    <w:p w14:paraId="132DD0B8" w14:textId="77777777" w:rsidR="008F48C8" w:rsidRPr="008F1D0D" w:rsidRDefault="003C1244" w:rsidP="008F48C8">
      <w:pPr>
        <w:shd w:val="clear" w:color="auto" w:fill="FFFFFF"/>
        <w:spacing w:after="0" w:line="240" w:lineRule="auto"/>
        <w:ind w:left="-567" w:right="-483"/>
        <w:jc w:val="both"/>
        <w:rPr>
          <w:sz w:val="28"/>
          <w:szCs w:val="28"/>
        </w:rPr>
      </w:pPr>
      <w:r>
        <w:rPr>
          <w:b/>
          <w:sz w:val="28"/>
          <w:szCs w:val="28"/>
        </w:rPr>
        <w:t xml:space="preserve">Β1. </w:t>
      </w:r>
      <w:r w:rsidR="008F48C8" w:rsidRPr="008F1D0D">
        <w:rPr>
          <w:sz w:val="28"/>
          <w:szCs w:val="28"/>
        </w:rPr>
        <w:t xml:space="preserve">Η </w:t>
      </w:r>
      <w:proofErr w:type="spellStart"/>
      <w:r w:rsidR="008F48C8" w:rsidRPr="008F1D0D">
        <w:rPr>
          <w:sz w:val="28"/>
          <w:szCs w:val="28"/>
        </w:rPr>
        <w:t>λυσοζύμη</w:t>
      </w:r>
      <w:proofErr w:type="spellEnd"/>
      <w:r w:rsidR="008F48C8" w:rsidRPr="008F1D0D">
        <w:rPr>
          <w:sz w:val="28"/>
          <w:szCs w:val="28"/>
        </w:rPr>
        <w:t xml:space="preserve"> είναι ένα ένζυμο και η </w:t>
      </w:r>
      <w:proofErr w:type="spellStart"/>
      <w:r w:rsidR="008F48C8" w:rsidRPr="008F1D0D">
        <w:rPr>
          <w:sz w:val="28"/>
          <w:szCs w:val="28"/>
        </w:rPr>
        <w:t>πολυπεπτιδική</w:t>
      </w:r>
      <w:proofErr w:type="spellEnd"/>
      <w:r w:rsidR="008F48C8" w:rsidRPr="008F1D0D">
        <w:rPr>
          <w:sz w:val="28"/>
          <w:szCs w:val="28"/>
        </w:rPr>
        <w:t xml:space="preserve"> της αλυσίδα αποτελείται από 129 αμινοξέα. Βρίσκεται στον ιδρώτα, στα δάκρυα και στο σάλιο του ανθρώπου και λειτουργεί ως αμυντικός μηχανισμός για την παρεμπόδιση της εισόδου των παθογόνων μικροοργανισμών στο ανθρώπινο σώμα. Μία μετάλλαξη </w:t>
      </w:r>
      <w:r w:rsidR="008F48C8" w:rsidRPr="008F1D0D">
        <w:rPr>
          <w:sz w:val="28"/>
          <w:szCs w:val="28"/>
        </w:rPr>
        <w:lastRenderedPageBreak/>
        <w:t xml:space="preserve">αντικατάστασης μίας αζωτούχας βάσης από μία άλλη σε κάποιο από τα </w:t>
      </w:r>
      <w:proofErr w:type="spellStart"/>
      <w:r w:rsidR="008F48C8" w:rsidRPr="008F1D0D">
        <w:rPr>
          <w:sz w:val="28"/>
          <w:szCs w:val="28"/>
        </w:rPr>
        <w:t>κωδικόνια</w:t>
      </w:r>
      <w:proofErr w:type="spellEnd"/>
      <w:r w:rsidR="008F48C8" w:rsidRPr="008F1D0D">
        <w:rPr>
          <w:sz w:val="28"/>
          <w:szCs w:val="28"/>
        </w:rPr>
        <w:t xml:space="preserve"> του </w:t>
      </w:r>
      <w:r w:rsidR="00786DAC">
        <w:rPr>
          <w:sz w:val="28"/>
          <w:szCs w:val="28"/>
        </w:rPr>
        <w:t xml:space="preserve">φυσιολογικού </w:t>
      </w:r>
      <w:r w:rsidR="008F48C8" w:rsidRPr="008F1D0D">
        <w:rPr>
          <w:sz w:val="28"/>
          <w:szCs w:val="28"/>
        </w:rPr>
        <w:t xml:space="preserve">γονιδίου που κωδικοποιεί  την </w:t>
      </w:r>
      <w:proofErr w:type="spellStart"/>
      <w:r w:rsidR="008F48C8" w:rsidRPr="008F1D0D">
        <w:rPr>
          <w:sz w:val="28"/>
          <w:szCs w:val="28"/>
        </w:rPr>
        <w:t>λυσοζύμη</w:t>
      </w:r>
      <w:proofErr w:type="spellEnd"/>
      <w:r w:rsidR="008F48C8" w:rsidRPr="008F1D0D">
        <w:rPr>
          <w:sz w:val="28"/>
          <w:szCs w:val="28"/>
        </w:rPr>
        <w:t xml:space="preserve"> μπορεί να έχει, μεταξύ άλλων, και τα ακόλουθα </w:t>
      </w:r>
      <w:r w:rsidR="008E13A0">
        <w:rPr>
          <w:sz w:val="28"/>
          <w:szCs w:val="28"/>
        </w:rPr>
        <w:t>δύο</w:t>
      </w:r>
      <w:r w:rsidR="008F48C8" w:rsidRPr="008F1D0D">
        <w:rPr>
          <w:sz w:val="28"/>
          <w:szCs w:val="28"/>
        </w:rPr>
        <w:t xml:space="preserve">  διαφορετικά αποτελέσματα στο ένζυμο:</w:t>
      </w:r>
    </w:p>
    <w:p w14:paraId="5FACF051" w14:textId="77777777" w:rsidR="008F48C8" w:rsidRPr="008F1D0D" w:rsidRDefault="008F48C8" w:rsidP="008F48C8">
      <w:pPr>
        <w:shd w:val="clear" w:color="auto" w:fill="FFFFFF"/>
        <w:spacing w:after="0" w:line="240" w:lineRule="auto"/>
        <w:ind w:left="-567" w:right="-483"/>
        <w:jc w:val="both"/>
        <w:rPr>
          <w:sz w:val="28"/>
          <w:szCs w:val="28"/>
        </w:rPr>
      </w:pPr>
      <w:r w:rsidRPr="008F1D0D">
        <w:rPr>
          <w:sz w:val="28"/>
          <w:szCs w:val="28"/>
        </w:rPr>
        <w:t xml:space="preserve">α)Αλλαγή στο μήκος της </w:t>
      </w:r>
      <w:proofErr w:type="spellStart"/>
      <w:r w:rsidRPr="008F1D0D">
        <w:rPr>
          <w:sz w:val="28"/>
          <w:szCs w:val="28"/>
        </w:rPr>
        <w:t>πολυπεπτιδικής</w:t>
      </w:r>
      <w:proofErr w:type="spellEnd"/>
      <w:r w:rsidRPr="008F1D0D">
        <w:rPr>
          <w:sz w:val="28"/>
          <w:szCs w:val="28"/>
        </w:rPr>
        <w:t xml:space="preserve"> αλυσίδας με αποτέλεσμα την απουσία 20  αμινοξέων από το </w:t>
      </w:r>
      <w:proofErr w:type="spellStart"/>
      <w:r w:rsidRPr="008F1D0D">
        <w:rPr>
          <w:sz w:val="28"/>
          <w:szCs w:val="28"/>
        </w:rPr>
        <w:t>καρβοξυλικ</w:t>
      </w:r>
      <w:r>
        <w:rPr>
          <w:sz w:val="28"/>
          <w:szCs w:val="28"/>
        </w:rPr>
        <w:t>ό</w:t>
      </w:r>
      <w:proofErr w:type="spellEnd"/>
      <w:r w:rsidRPr="008F1D0D">
        <w:rPr>
          <w:sz w:val="28"/>
          <w:szCs w:val="28"/>
        </w:rPr>
        <w:t xml:space="preserve"> άκρο και απώλεια της λειτουργικότητας του ενζύμου.</w:t>
      </w:r>
    </w:p>
    <w:p w14:paraId="088C4C97" w14:textId="77777777" w:rsidR="008F48C8" w:rsidRPr="008F1D0D" w:rsidRDefault="00E142F0" w:rsidP="008F48C8">
      <w:pPr>
        <w:shd w:val="clear" w:color="auto" w:fill="FFFFFF"/>
        <w:spacing w:after="0" w:line="240" w:lineRule="auto"/>
        <w:ind w:left="-567" w:right="-483"/>
        <w:jc w:val="both"/>
        <w:rPr>
          <w:sz w:val="28"/>
          <w:szCs w:val="28"/>
        </w:rPr>
      </w:pPr>
      <w:r>
        <w:rPr>
          <w:sz w:val="28"/>
          <w:szCs w:val="28"/>
        </w:rPr>
        <w:t>β</w:t>
      </w:r>
      <w:r w:rsidR="008F48C8" w:rsidRPr="008F1D0D">
        <w:rPr>
          <w:sz w:val="28"/>
          <w:szCs w:val="28"/>
        </w:rPr>
        <w:t xml:space="preserve">)Αλλαγή στο μήκος της </w:t>
      </w:r>
      <w:proofErr w:type="spellStart"/>
      <w:r w:rsidR="008F48C8" w:rsidRPr="008F1D0D">
        <w:rPr>
          <w:sz w:val="28"/>
          <w:szCs w:val="28"/>
        </w:rPr>
        <w:t>πολυπεπτιδικής</w:t>
      </w:r>
      <w:proofErr w:type="spellEnd"/>
      <w:r w:rsidR="008F48C8" w:rsidRPr="008F1D0D">
        <w:rPr>
          <w:sz w:val="28"/>
          <w:szCs w:val="28"/>
        </w:rPr>
        <w:t xml:space="preserve"> αλυσίδας με αποτέλεσμα μια πιο μακριά αλυσίδα από την αρχική, με 142 αμινοξέα.</w:t>
      </w:r>
    </w:p>
    <w:p w14:paraId="0962E552" w14:textId="69A9DAA9" w:rsidR="008F48C8" w:rsidRDefault="008F48C8" w:rsidP="008F48C8">
      <w:pPr>
        <w:shd w:val="clear" w:color="auto" w:fill="FFFFFF"/>
        <w:spacing w:after="0" w:line="240" w:lineRule="auto"/>
        <w:ind w:left="-567" w:right="-483"/>
        <w:jc w:val="both"/>
        <w:rPr>
          <w:sz w:val="28"/>
          <w:szCs w:val="28"/>
        </w:rPr>
      </w:pPr>
      <w:r w:rsidRPr="008F1D0D">
        <w:rPr>
          <w:sz w:val="28"/>
          <w:szCs w:val="28"/>
        </w:rPr>
        <w:t xml:space="preserve">Να εξηγήσετε με έναν μόνο τρόπο πώς προκύπτει καθένα από τα παραπάνω αποτελέσματα στο ενζυμικό μόριο. </w:t>
      </w:r>
      <w:r w:rsidR="00786DAC">
        <w:rPr>
          <w:sz w:val="28"/>
          <w:szCs w:val="28"/>
        </w:rPr>
        <w:t xml:space="preserve">Τα υπόλοιπα αμινοξέα είναι όμοια ως προς την αλληλουχία με  την φυσιολογική </w:t>
      </w:r>
      <w:proofErr w:type="spellStart"/>
      <w:r w:rsidR="00786DAC" w:rsidRPr="008F1D0D">
        <w:rPr>
          <w:sz w:val="28"/>
          <w:szCs w:val="28"/>
        </w:rPr>
        <w:t>πολυπ</w:t>
      </w:r>
      <w:r w:rsidR="00786DAC">
        <w:rPr>
          <w:sz w:val="28"/>
          <w:szCs w:val="28"/>
        </w:rPr>
        <w:t>επτιδική</w:t>
      </w:r>
      <w:proofErr w:type="spellEnd"/>
      <w:r w:rsidR="00786DAC">
        <w:rPr>
          <w:sz w:val="28"/>
          <w:szCs w:val="28"/>
        </w:rPr>
        <w:t xml:space="preserve"> αλυσίδα.</w:t>
      </w:r>
      <w:r w:rsidRPr="008F1D0D">
        <w:rPr>
          <w:sz w:val="28"/>
          <w:szCs w:val="28"/>
        </w:rPr>
        <w:tab/>
      </w:r>
      <w:r w:rsidRPr="008F1D0D">
        <w:rPr>
          <w:sz w:val="28"/>
          <w:szCs w:val="28"/>
        </w:rPr>
        <w:tab/>
      </w:r>
      <w:r w:rsidRPr="008F1D0D">
        <w:rPr>
          <w:sz w:val="28"/>
          <w:szCs w:val="28"/>
        </w:rPr>
        <w:tab/>
        <w:t>(Μ.</w:t>
      </w:r>
      <w:r w:rsidR="00E142F0">
        <w:rPr>
          <w:sz w:val="28"/>
          <w:szCs w:val="28"/>
        </w:rPr>
        <w:t>4</w:t>
      </w:r>
      <w:r w:rsidRPr="008F1D0D">
        <w:rPr>
          <w:sz w:val="28"/>
          <w:szCs w:val="28"/>
        </w:rPr>
        <w:t>)</w:t>
      </w:r>
    </w:p>
    <w:p w14:paraId="32043190" w14:textId="77777777" w:rsidR="00015D79" w:rsidRDefault="00015D79" w:rsidP="00E62B4F">
      <w:pPr>
        <w:spacing w:after="0" w:line="240" w:lineRule="auto"/>
        <w:ind w:left="-567" w:right="-1050"/>
        <w:rPr>
          <w:rFonts w:ascii="Calibri" w:eastAsia="Calibri" w:hAnsi="Calibri" w:cs="Calibri"/>
          <w:b/>
          <w:bCs/>
          <w:color w:val="000000" w:themeColor="text1"/>
          <w:sz w:val="28"/>
          <w:szCs w:val="28"/>
        </w:rPr>
      </w:pPr>
    </w:p>
    <w:p w14:paraId="65EE32AF" w14:textId="77777777" w:rsidR="00254A2D" w:rsidRPr="00CE6C0B" w:rsidRDefault="00D5237C" w:rsidP="00E62B4F">
      <w:pPr>
        <w:spacing w:after="0" w:line="240" w:lineRule="auto"/>
        <w:ind w:left="-567" w:right="-1050"/>
        <w:rPr>
          <w:color w:val="000000" w:themeColor="text1"/>
          <w:sz w:val="28"/>
          <w:szCs w:val="28"/>
        </w:rPr>
      </w:pPr>
      <w:r w:rsidRPr="00CE6C0B">
        <w:rPr>
          <w:rFonts w:ascii="Calibri" w:eastAsia="Calibri" w:hAnsi="Calibri" w:cs="Calibri"/>
          <w:b/>
          <w:bCs/>
          <w:color w:val="000000" w:themeColor="text1"/>
          <w:sz w:val="28"/>
          <w:szCs w:val="28"/>
        </w:rPr>
        <w:t>Β</w:t>
      </w:r>
      <w:r w:rsidR="008633F7" w:rsidRPr="00CE6C0B">
        <w:rPr>
          <w:rFonts w:ascii="Calibri" w:eastAsia="Calibri" w:hAnsi="Calibri" w:cs="Calibri"/>
          <w:b/>
          <w:bCs/>
          <w:color w:val="000000" w:themeColor="text1"/>
          <w:sz w:val="28"/>
          <w:szCs w:val="28"/>
        </w:rPr>
        <w:t>2</w:t>
      </w:r>
      <w:r w:rsidRPr="00CE6C0B">
        <w:rPr>
          <w:rFonts w:ascii="Calibri" w:eastAsia="Calibri" w:hAnsi="Calibri" w:cs="Calibri"/>
          <w:b/>
          <w:bCs/>
          <w:color w:val="000000" w:themeColor="text1"/>
          <w:sz w:val="28"/>
          <w:szCs w:val="28"/>
        </w:rPr>
        <w:t xml:space="preserve">. </w:t>
      </w:r>
      <w:r w:rsidR="00E62B4F" w:rsidRPr="00CE6C0B">
        <w:rPr>
          <w:rFonts w:ascii="Calibri" w:eastAsia="Calibri" w:hAnsi="Calibri" w:cs="Calibri"/>
          <w:bCs/>
          <w:color w:val="000000" w:themeColor="text1"/>
          <w:sz w:val="28"/>
          <w:szCs w:val="28"/>
        </w:rPr>
        <w:t>α. Να δώσετε τον ορισμό του φορέα κλωνοποίησης.</w:t>
      </w:r>
      <w:r w:rsidR="00E62B4F" w:rsidRPr="00CE6C0B">
        <w:rPr>
          <w:rFonts w:ascii="Calibri" w:eastAsia="Calibri" w:hAnsi="Calibri" w:cs="Calibri"/>
          <w:bCs/>
          <w:color w:val="000000" w:themeColor="text1"/>
          <w:sz w:val="28"/>
          <w:szCs w:val="28"/>
        </w:rPr>
        <w:tab/>
      </w:r>
      <w:r w:rsidR="00E62B4F" w:rsidRPr="00CE6C0B">
        <w:rPr>
          <w:rFonts w:ascii="Calibri" w:eastAsia="Calibri" w:hAnsi="Calibri" w:cs="Calibri"/>
          <w:bCs/>
          <w:color w:val="000000" w:themeColor="text1"/>
          <w:sz w:val="28"/>
          <w:szCs w:val="28"/>
        </w:rPr>
        <w:tab/>
      </w:r>
      <w:r w:rsidR="00E62B4F" w:rsidRPr="00CE6C0B">
        <w:rPr>
          <w:rFonts w:ascii="Calibri" w:eastAsia="Calibri" w:hAnsi="Calibri" w:cs="Calibri"/>
          <w:bCs/>
          <w:color w:val="000000" w:themeColor="text1"/>
          <w:sz w:val="28"/>
          <w:szCs w:val="28"/>
        </w:rPr>
        <w:tab/>
        <w:t>(Μ.3)</w:t>
      </w:r>
    </w:p>
    <w:p w14:paraId="7E1B4773" w14:textId="77777777" w:rsidR="003B59BC" w:rsidRPr="00CE6C0B" w:rsidRDefault="00E62B4F" w:rsidP="003C1244">
      <w:pPr>
        <w:spacing w:after="0" w:line="240" w:lineRule="auto"/>
        <w:ind w:left="-567" w:right="-482"/>
        <w:rPr>
          <w:sz w:val="28"/>
          <w:szCs w:val="28"/>
        </w:rPr>
      </w:pPr>
      <w:r>
        <w:rPr>
          <w:sz w:val="28"/>
          <w:szCs w:val="28"/>
        </w:rPr>
        <w:t xml:space="preserve">β. Σε ποιο είδος κυττάρου, σε ποιο μέρος αυτού και σε ποια δομή του γίνεται σύνθεση του ενζύμου </w:t>
      </w:r>
      <w:r>
        <w:rPr>
          <w:sz w:val="28"/>
          <w:szCs w:val="28"/>
          <w:lang w:val="en-US"/>
        </w:rPr>
        <w:t>EcoRI</w:t>
      </w:r>
      <w:r w:rsidRPr="00E62B4F">
        <w:rPr>
          <w:sz w:val="28"/>
          <w:szCs w:val="28"/>
        </w:rPr>
        <w:t>.</w:t>
      </w:r>
      <w:r w:rsidRPr="00E62B4F">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E6C0B">
        <w:rPr>
          <w:sz w:val="28"/>
          <w:szCs w:val="28"/>
        </w:rPr>
        <w:t>(</w:t>
      </w:r>
      <w:r>
        <w:rPr>
          <w:sz w:val="28"/>
          <w:szCs w:val="28"/>
          <w:lang w:val="en-US"/>
        </w:rPr>
        <w:t>M</w:t>
      </w:r>
      <w:r w:rsidRPr="00CE6C0B">
        <w:rPr>
          <w:sz w:val="28"/>
          <w:szCs w:val="28"/>
        </w:rPr>
        <w:t>.3)</w:t>
      </w:r>
    </w:p>
    <w:p w14:paraId="77910BD9" w14:textId="77777777" w:rsidR="00015D79" w:rsidRDefault="00015D79" w:rsidP="0067197C">
      <w:pPr>
        <w:spacing w:after="0" w:line="240" w:lineRule="auto"/>
        <w:ind w:left="-567" w:right="-483"/>
        <w:jc w:val="both"/>
        <w:rPr>
          <w:b/>
          <w:sz w:val="28"/>
          <w:szCs w:val="28"/>
        </w:rPr>
      </w:pPr>
    </w:p>
    <w:p w14:paraId="12807474" w14:textId="77777777" w:rsidR="0067197C" w:rsidRDefault="003B03F6" w:rsidP="0067197C">
      <w:pPr>
        <w:spacing w:after="0" w:line="240" w:lineRule="auto"/>
        <w:ind w:left="-567" w:right="-483"/>
        <w:jc w:val="both"/>
        <w:rPr>
          <w:rFonts w:cstheme="minorHAnsi"/>
          <w:sz w:val="28"/>
          <w:szCs w:val="28"/>
        </w:rPr>
      </w:pPr>
      <w:r>
        <w:rPr>
          <w:b/>
          <w:sz w:val="28"/>
          <w:szCs w:val="28"/>
        </w:rPr>
        <w:t>Β</w:t>
      </w:r>
      <w:r w:rsidR="00E57A8F" w:rsidRPr="00E57A8F">
        <w:rPr>
          <w:b/>
          <w:sz w:val="28"/>
          <w:szCs w:val="28"/>
        </w:rPr>
        <w:t>3</w:t>
      </w:r>
      <w:r>
        <w:rPr>
          <w:b/>
          <w:sz w:val="28"/>
          <w:szCs w:val="28"/>
        </w:rPr>
        <w:t xml:space="preserve">. </w:t>
      </w:r>
      <w:r w:rsidR="0067197C" w:rsidRPr="001132A7">
        <w:rPr>
          <w:rFonts w:cstheme="minorHAnsi"/>
          <w:sz w:val="28"/>
          <w:szCs w:val="28"/>
        </w:rPr>
        <w:t xml:space="preserve"> Στην </w:t>
      </w:r>
      <w:r w:rsidR="00015D79">
        <w:rPr>
          <w:rFonts w:cstheme="minorHAnsi"/>
          <w:sz w:val="28"/>
          <w:szCs w:val="28"/>
        </w:rPr>
        <w:t>παρακάτω ε</w:t>
      </w:r>
      <w:r w:rsidR="0067197C" w:rsidRPr="001132A7">
        <w:rPr>
          <w:rFonts w:cstheme="minorHAnsi"/>
          <w:sz w:val="28"/>
          <w:szCs w:val="28"/>
        </w:rPr>
        <w:t xml:space="preserve">ικόνα απεικονίζεται η καμπύλη ανάπτυξης μιας κλειστής </w:t>
      </w:r>
      <w:proofErr w:type="spellStart"/>
      <w:r w:rsidR="0067197C" w:rsidRPr="001132A7">
        <w:rPr>
          <w:rFonts w:cstheme="minorHAnsi"/>
          <w:sz w:val="28"/>
          <w:szCs w:val="28"/>
        </w:rPr>
        <w:t>βακτηριακής</w:t>
      </w:r>
      <w:proofErr w:type="spellEnd"/>
      <w:r w:rsidR="0067197C" w:rsidRPr="001132A7">
        <w:rPr>
          <w:rFonts w:cstheme="minorHAnsi"/>
          <w:sz w:val="28"/>
          <w:szCs w:val="28"/>
        </w:rPr>
        <w:t xml:space="preserve"> καλλιέργειας</w:t>
      </w:r>
      <w:r w:rsidR="0092661F">
        <w:rPr>
          <w:rFonts w:cstheme="minorHAnsi"/>
          <w:sz w:val="28"/>
          <w:szCs w:val="28"/>
        </w:rPr>
        <w:t>.</w:t>
      </w:r>
    </w:p>
    <w:p w14:paraId="650039EA" w14:textId="77777777" w:rsidR="0067197C" w:rsidRPr="001132A7" w:rsidRDefault="0027160F" w:rsidP="00015D79">
      <w:pPr>
        <w:spacing w:after="0" w:line="240" w:lineRule="auto"/>
        <w:ind w:left="-567" w:right="-483"/>
        <w:jc w:val="center"/>
        <w:rPr>
          <w:rFonts w:cstheme="minorHAnsi"/>
          <w:sz w:val="28"/>
          <w:szCs w:val="28"/>
        </w:rPr>
      </w:pPr>
      <w:r>
        <w:rPr>
          <w:noProof/>
        </w:rPr>
        <w:drawing>
          <wp:inline distT="0" distB="0" distL="0" distR="0" wp14:anchorId="2EB1CF79" wp14:editId="76710F8C">
            <wp:extent cx="3326375" cy="1654377"/>
            <wp:effectExtent l="0" t="0" r="7620" b="317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76760" cy="1679436"/>
                    </a:xfrm>
                    <a:prstGeom prst="rect">
                      <a:avLst/>
                    </a:prstGeom>
                  </pic:spPr>
                </pic:pic>
              </a:graphicData>
            </a:graphic>
          </wp:inline>
        </w:drawing>
      </w:r>
    </w:p>
    <w:p w14:paraId="54BAB38D" w14:textId="77777777" w:rsidR="0067197C" w:rsidRPr="001132A7" w:rsidRDefault="0067197C" w:rsidP="0067197C">
      <w:pPr>
        <w:spacing w:after="0" w:line="240" w:lineRule="auto"/>
        <w:ind w:left="-567" w:right="-483"/>
        <w:jc w:val="center"/>
        <w:rPr>
          <w:rFonts w:cstheme="minorHAnsi"/>
          <w:sz w:val="28"/>
          <w:szCs w:val="28"/>
        </w:rPr>
      </w:pPr>
    </w:p>
    <w:p w14:paraId="1987177E" w14:textId="77777777" w:rsidR="0067197C" w:rsidRPr="001132A7" w:rsidRDefault="0067197C" w:rsidP="0067197C">
      <w:pPr>
        <w:spacing w:after="0" w:line="240" w:lineRule="auto"/>
        <w:ind w:left="-567" w:right="-483"/>
        <w:jc w:val="both"/>
        <w:rPr>
          <w:rFonts w:cstheme="minorHAnsi"/>
          <w:sz w:val="28"/>
          <w:szCs w:val="28"/>
        </w:rPr>
      </w:pPr>
      <w:r w:rsidRPr="001132A7">
        <w:rPr>
          <w:rFonts w:cstheme="minorHAnsi"/>
          <w:sz w:val="28"/>
          <w:szCs w:val="28"/>
        </w:rPr>
        <w:t xml:space="preserve">α) Να ονομάσετε τις φάσεις ανάπτυξης β, </w:t>
      </w:r>
      <w:r w:rsidR="0027160F">
        <w:rPr>
          <w:rFonts w:cstheme="minorHAnsi"/>
          <w:sz w:val="28"/>
          <w:szCs w:val="28"/>
        </w:rPr>
        <w:t>γ</w:t>
      </w:r>
      <w:r w:rsidRPr="001132A7">
        <w:rPr>
          <w:rFonts w:cstheme="minorHAnsi"/>
          <w:sz w:val="28"/>
          <w:szCs w:val="28"/>
        </w:rPr>
        <w:t xml:space="preserve"> της καλλιέργειας.  </w:t>
      </w:r>
      <w:r w:rsidR="0027160F">
        <w:rPr>
          <w:rFonts w:cstheme="minorHAnsi"/>
          <w:sz w:val="28"/>
          <w:szCs w:val="28"/>
        </w:rPr>
        <w:tab/>
      </w:r>
      <w:r w:rsidR="0027160F">
        <w:rPr>
          <w:rFonts w:cstheme="minorHAnsi"/>
          <w:sz w:val="28"/>
          <w:szCs w:val="28"/>
        </w:rPr>
        <w:tab/>
      </w:r>
      <w:r w:rsidRPr="001132A7">
        <w:rPr>
          <w:rFonts w:cstheme="minorHAnsi"/>
          <w:sz w:val="28"/>
          <w:szCs w:val="28"/>
        </w:rPr>
        <w:t>(</w:t>
      </w:r>
      <w:r>
        <w:rPr>
          <w:rFonts w:cstheme="minorHAnsi"/>
          <w:sz w:val="28"/>
          <w:szCs w:val="28"/>
        </w:rPr>
        <w:t>Μ.</w:t>
      </w:r>
      <w:r w:rsidR="0027160F">
        <w:rPr>
          <w:rFonts w:cstheme="minorHAnsi"/>
          <w:sz w:val="28"/>
          <w:szCs w:val="28"/>
        </w:rPr>
        <w:t>2</w:t>
      </w:r>
      <w:r w:rsidRPr="001132A7">
        <w:rPr>
          <w:rFonts w:cstheme="minorHAnsi"/>
          <w:sz w:val="28"/>
          <w:szCs w:val="28"/>
        </w:rPr>
        <w:t>)  </w:t>
      </w:r>
    </w:p>
    <w:p w14:paraId="6E9D0C7F" w14:textId="77777777" w:rsidR="0067197C" w:rsidRPr="001132A7" w:rsidRDefault="0067197C" w:rsidP="0067197C">
      <w:pPr>
        <w:spacing w:after="0" w:line="240" w:lineRule="auto"/>
        <w:ind w:left="-567" w:right="-483"/>
        <w:jc w:val="both"/>
        <w:rPr>
          <w:rFonts w:cstheme="minorHAnsi"/>
          <w:sz w:val="28"/>
          <w:szCs w:val="28"/>
        </w:rPr>
      </w:pPr>
      <w:r w:rsidRPr="001132A7">
        <w:rPr>
          <w:rFonts w:cstheme="minorHAnsi"/>
          <w:sz w:val="28"/>
          <w:szCs w:val="28"/>
        </w:rPr>
        <w:t xml:space="preserve">β) Να εξηγήσετε τους λόγους για τους οποίους ο πληθυσμός των μικροοργανισμών παραμένει σχεδόν σταθερός κατά το χρονικό διάστημα </w:t>
      </w:r>
      <w:r w:rsidR="0027160F">
        <w:rPr>
          <w:rFonts w:cstheme="minorHAnsi"/>
          <w:sz w:val="28"/>
          <w:szCs w:val="28"/>
        </w:rPr>
        <w:t>της φάσης γ</w:t>
      </w:r>
      <w:r w:rsidRPr="001132A7">
        <w:rPr>
          <w:rFonts w:cstheme="minorHAnsi"/>
          <w:sz w:val="28"/>
          <w:szCs w:val="28"/>
        </w:rPr>
        <w:t>. </w:t>
      </w:r>
      <w:r w:rsidR="0027160F">
        <w:rPr>
          <w:rFonts w:cstheme="minorHAnsi"/>
          <w:sz w:val="28"/>
          <w:szCs w:val="28"/>
        </w:rPr>
        <w:tab/>
      </w:r>
      <w:r w:rsidRPr="001132A7">
        <w:rPr>
          <w:rFonts w:cstheme="minorHAnsi"/>
          <w:sz w:val="28"/>
          <w:szCs w:val="28"/>
        </w:rPr>
        <w:t>(</w:t>
      </w:r>
      <w:r>
        <w:rPr>
          <w:rFonts w:cstheme="minorHAnsi"/>
          <w:sz w:val="28"/>
          <w:szCs w:val="28"/>
        </w:rPr>
        <w:t>Μ.</w:t>
      </w:r>
      <w:r w:rsidRPr="001132A7">
        <w:rPr>
          <w:rFonts w:cstheme="minorHAnsi"/>
          <w:sz w:val="28"/>
          <w:szCs w:val="28"/>
        </w:rPr>
        <w:t>2) </w:t>
      </w:r>
    </w:p>
    <w:p w14:paraId="19F5482B" w14:textId="77777777" w:rsidR="0067197C" w:rsidRDefault="0067197C" w:rsidP="0067197C">
      <w:pPr>
        <w:spacing w:after="0" w:line="240" w:lineRule="auto"/>
        <w:ind w:left="-567" w:right="-483"/>
        <w:jc w:val="both"/>
        <w:rPr>
          <w:rFonts w:cstheme="minorHAnsi"/>
          <w:sz w:val="28"/>
          <w:szCs w:val="28"/>
        </w:rPr>
      </w:pPr>
      <w:r w:rsidRPr="001132A7">
        <w:rPr>
          <w:rFonts w:cstheme="minorHAnsi"/>
          <w:sz w:val="28"/>
          <w:szCs w:val="28"/>
        </w:rPr>
        <w:t xml:space="preserve">γ) Στην πιο πάνω καλλιέργεια παράγεται αντιβιοτικό που εκκρίνεται στο υγρό της καλλιέργειας. Ποιες διαδικασίες πρέπει να ακολουθηθούν για την παραλαβή του αντιβιοτικού;  </w:t>
      </w:r>
      <w:r w:rsidRPr="00A348BE">
        <w:rPr>
          <w:rFonts w:cstheme="minorHAnsi"/>
          <w:sz w:val="28"/>
          <w:szCs w:val="28"/>
        </w:rPr>
        <w:tab/>
      </w:r>
      <w:r w:rsidRPr="00A348BE">
        <w:rPr>
          <w:rFonts w:cstheme="minorHAnsi"/>
          <w:sz w:val="28"/>
          <w:szCs w:val="28"/>
        </w:rPr>
        <w:tab/>
      </w:r>
      <w:r w:rsidRPr="00A348BE">
        <w:rPr>
          <w:rFonts w:cstheme="minorHAnsi"/>
          <w:sz w:val="28"/>
          <w:szCs w:val="28"/>
        </w:rPr>
        <w:tab/>
      </w:r>
      <w:r w:rsidRPr="00A348BE">
        <w:rPr>
          <w:rFonts w:cstheme="minorHAnsi"/>
          <w:sz w:val="28"/>
          <w:szCs w:val="28"/>
        </w:rPr>
        <w:tab/>
      </w:r>
      <w:r w:rsidRPr="00A348BE">
        <w:rPr>
          <w:rFonts w:cstheme="minorHAnsi"/>
          <w:sz w:val="28"/>
          <w:szCs w:val="28"/>
        </w:rPr>
        <w:tab/>
      </w:r>
      <w:r w:rsidRPr="00A348BE">
        <w:rPr>
          <w:rFonts w:cstheme="minorHAnsi"/>
          <w:sz w:val="28"/>
          <w:szCs w:val="28"/>
        </w:rPr>
        <w:tab/>
      </w:r>
      <w:r w:rsidRPr="00A348BE">
        <w:rPr>
          <w:rFonts w:cstheme="minorHAnsi"/>
          <w:sz w:val="28"/>
          <w:szCs w:val="28"/>
        </w:rPr>
        <w:tab/>
      </w:r>
      <w:r w:rsidR="0027160F">
        <w:rPr>
          <w:rFonts w:cstheme="minorHAnsi"/>
          <w:sz w:val="28"/>
          <w:szCs w:val="28"/>
        </w:rPr>
        <w:tab/>
      </w:r>
      <w:r w:rsidR="0027160F">
        <w:rPr>
          <w:rFonts w:cstheme="minorHAnsi"/>
          <w:sz w:val="28"/>
          <w:szCs w:val="28"/>
        </w:rPr>
        <w:tab/>
      </w:r>
      <w:r w:rsidR="0027160F">
        <w:rPr>
          <w:rFonts w:cstheme="minorHAnsi"/>
          <w:sz w:val="28"/>
          <w:szCs w:val="28"/>
        </w:rPr>
        <w:tab/>
      </w:r>
      <w:r w:rsidRPr="001132A7">
        <w:rPr>
          <w:rFonts w:cstheme="minorHAnsi"/>
          <w:sz w:val="28"/>
          <w:szCs w:val="28"/>
        </w:rPr>
        <w:t>(</w:t>
      </w:r>
      <w:r>
        <w:rPr>
          <w:rFonts w:cstheme="minorHAnsi"/>
          <w:sz w:val="28"/>
          <w:szCs w:val="28"/>
        </w:rPr>
        <w:t>Μ.</w:t>
      </w:r>
      <w:r w:rsidRPr="001132A7">
        <w:rPr>
          <w:rFonts w:cstheme="minorHAnsi"/>
          <w:sz w:val="28"/>
          <w:szCs w:val="28"/>
        </w:rPr>
        <w:t>3)</w:t>
      </w:r>
    </w:p>
    <w:p w14:paraId="71DE5FFA" w14:textId="77777777" w:rsidR="00A840D1" w:rsidRDefault="00A840D1" w:rsidP="0067197C">
      <w:pPr>
        <w:spacing w:after="0" w:line="240" w:lineRule="auto"/>
        <w:ind w:left="-567" w:right="-483"/>
        <w:jc w:val="both"/>
        <w:rPr>
          <w:rFonts w:cstheme="minorHAnsi"/>
          <w:sz w:val="28"/>
          <w:szCs w:val="28"/>
        </w:rPr>
      </w:pPr>
    </w:p>
    <w:p w14:paraId="7B14E929" w14:textId="77777777" w:rsidR="000C249F" w:rsidRDefault="00E57A8F" w:rsidP="000C249F">
      <w:pPr>
        <w:spacing w:after="0" w:line="240" w:lineRule="auto"/>
        <w:ind w:left="-567" w:right="-482"/>
        <w:jc w:val="both"/>
        <w:rPr>
          <w:rFonts w:ascii="Calibri" w:hAnsi="Calibri"/>
          <w:sz w:val="28"/>
          <w:szCs w:val="28"/>
        </w:rPr>
      </w:pPr>
      <w:r>
        <w:rPr>
          <w:rFonts w:cstheme="minorHAnsi"/>
          <w:b/>
          <w:sz w:val="28"/>
          <w:szCs w:val="28"/>
          <w:lang w:val="en-US"/>
        </w:rPr>
        <w:t>B</w:t>
      </w:r>
      <w:r w:rsidRPr="00E5588F">
        <w:rPr>
          <w:rFonts w:cstheme="minorHAnsi"/>
          <w:b/>
          <w:sz w:val="28"/>
          <w:szCs w:val="28"/>
        </w:rPr>
        <w:t xml:space="preserve">4. </w:t>
      </w:r>
      <w:r w:rsidR="000C249F">
        <w:rPr>
          <w:rFonts w:ascii="Calibri" w:hAnsi="Calibri"/>
          <w:sz w:val="28"/>
          <w:szCs w:val="28"/>
        </w:rPr>
        <w:t xml:space="preserve">Στην εικόνα παρουσιάζονται δύο ζεύγη χρωμοσωμάτων ενός ανθρώπινου κυττάρου που βρίσκεται σε κάποια φάση  της μειωτικής διαίρεσης. </w:t>
      </w:r>
      <w:r w:rsidR="008A5C04">
        <w:rPr>
          <w:rFonts w:ascii="Calibri" w:hAnsi="Calibri"/>
          <w:sz w:val="28"/>
          <w:szCs w:val="28"/>
        </w:rPr>
        <w:t xml:space="preserve"> Η διακεκομμένη γραμμή απεικονίζει το ισημερινό επίπεδο του κυττάρου. </w:t>
      </w:r>
      <w:r w:rsidR="000C249F">
        <w:rPr>
          <w:rFonts w:ascii="Calibri" w:hAnsi="Calibri"/>
          <w:sz w:val="28"/>
          <w:szCs w:val="28"/>
        </w:rPr>
        <w:t>Λαμβάνοντας υπόψη ότι ο αλφισμός και η κωφότητα οφείλονται στα υπολειπόμενα αυτοσωμικά αλληλόμορφα α και β, ενώ οι φυσιολογικοί χαρακτήρες οφείλονται στα αντίστοιχα επικρατή τους Α και Β , να απαντήσετε στα παρακάτω ερωτήματα:</w:t>
      </w:r>
    </w:p>
    <w:p w14:paraId="6C41C719" w14:textId="77777777" w:rsidR="000C249F" w:rsidRPr="00B61747" w:rsidRDefault="000C249F" w:rsidP="00015D79">
      <w:pPr>
        <w:spacing w:after="0" w:line="240" w:lineRule="auto"/>
        <w:ind w:left="-567" w:right="-482"/>
        <w:jc w:val="center"/>
        <w:rPr>
          <w:rFonts w:ascii="Calibri" w:hAnsi="Calibri"/>
          <w:sz w:val="28"/>
          <w:szCs w:val="28"/>
        </w:rPr>
      </w:pPr>
      <w:r>
        <w:rPr>
          <w:noProof/>
          <w:sz w:val="2"/>
          <w:szCs w:val="2"/>
        </w:rPr>
        <w:lastRenderedPageBreak/>
        <w:drawing>
          <wp:inline distT="0" distB="0" distL="0" distR="0" wp14:anchorId="6A6E6FB5" wp14:editId="29C06AB7">
            <wp:extent cx="1447403" cy="1136393"/>
            <wp:effectExtent l="0" t="0" r="635" b="6985"/>
            <wp:docPr id="6"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l="22373" t="33975" r="67331" b="51662"/>
                    <a:stretch>
                      <a:fillRect/>
                    </a:stretch>
                  </pic:blipFill>
                  <pic:spPr bwMode="auto">
                    <a:xfrm>
                      <a:off x="0" y="0"/>
                      <a:ext cx="1459520" cy="1145906"/>
                    </a:xfrm>
                    <a:prstGeom prst="rect">
                      <a:avLst/>
                    </a:prstGeom>
                    <a:noFill/>
                    <a:ln w="9525">
                      <a:noFill/>
                      <a:miter lim="800000"/>
                      <a:headEnd/>
                      <a:tailEnd/>
                    </a:ln>
                  </pic:spPr>
                </pic:pic>
              </a:graphicData>
            </a:graphic>
          </wp:inline>
        </w:drawing>
      </w:r>
    </w:p>
    <w:p w14:paraId="327FF801" w14:textId="0D636863" w:rsidR="000C249F" w:rsidRDefault="003321AF" w:rsidP="000C249F">
      <w:pPr>
        <w:spacing w:after="0" w:line="240" w:lineRule="auto"/>
        <w:ind w:left="-567" w:right="-482"/>
        <w:jc w:val="both"/>
        <w:rPr>
          <w:rFonts w:ascii="Calibri" w:hAnsi="Calibri"/>
          <w:sz w:val="28"/>
          <w:szCs w:val="28"/>
        </w:rPr>
      </w:pPr>
      <w:r>
        <w:rPr>
          <w:rFonts w:ascii="Calibri" w:hAnsi="Calibri"/>
          <w:sz w:val="28"/>
          <w:szCs w:val="28"/>
        </w:rPr>
        <w:t>α</w:t>
      </w:r>
      <w:r w:rsidR="000C249F">
        <w:rPr>
          <w:rFonts w:ascii="Calibri" w:hAnsi="Calibri"/>
          <w:sz w:val="28"/>
          <w:szCs w:val="28"/>
        </w:rPr>
        <w:t xml:space="preserve">. Ποια φάση της μείωσης απεικονίζεται; Ποια θα είναι η γονιδιακή σύσταση των παραγόμενων γαμετών σύμφωνα με την διάταξη των χρωμοσωμάτων που απεικονίζεται παραπάνω εικόνα; </w:t>
      </w:r>
      <w:r>
        <w:rPr>
          <w:rFonts w:ascii="Calibri" w:hAnsi="Calibri"/>
          <w:sz w:val="28"/>
          <w:szCs w:val="28"/>
        </w:rPr>
        <w:t xml:space="preserve">Να μην λάβετε </w:t>
      </w:r>
      <w:r w:rsidR="00BD200D">
        <w:rPr>
          <w:rFonts w:ascii="Calibri" w:hAnsi="Calibri"/>
          <w:sz w:val="28"/>
          <w:szCs w:val="28"/>
        </w:rPr>
        <w:t>υπόψιν</w:t>
      </w:r>
      <w:r>
        <w:rPr>
          <w:rFonts w:ascii="Calibri" w:hAnsi="Calibri"/>
          <w:sz w:val="28"/>
          <w:szCs w:val="28"/>
        </w:rPr>
        <w:t xml:space="preserve"> το φαινόμενο του </w:t>
      </w:r>
      <w:proofErr w:type="spellStart"/>
      <w:r>
        <w:rPr>
          <w:rFonts w:ascii="Calibri" w:hAnsi="Calibri"/>
          <w:sz w:val="28"/>
          <w:szCs w:val="28"/>
        </w:rPr>
        <w:t>επιχιασμο</w:t>
      </w:r>
      <w:r w:rsidR="00BD200D">
        <w:rPr>
          <w:rFonts w:ascii="Calibri" w:hAnsi="Calibri"/>
          <w:sz w:val="28"/>
          <w:szCs w:val="28"/>
        </w:rPr>
        <w:t>ύ</w:t>
      </w:r>
      <w:proofErr w:type="spellEnd"/>
      <w:r>
        <w:rPr>
          <w:rFonts w:ascii="Calibri" w:hAnsi="Calibri"/>
          <w:sz w:val="28"/>
          <w:szCs w:val="28"/>
        </w:rPr>
        <w:t>.</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(Μ.2)</w:t>
      </w:r>
    </w:p>
    <w:p w14:paraId="725A03D2" w14:textId="77777777" w:rsidR="003321AF" w:rsidRPr="00AF12ED" w:rsidRDefault="003321AF" w:rsidP="003321AF">
      <w:pPr>
        <w:pStyle w:val="a4"/>
        <w:ind w:left="-567" w:right="-483"/>
        <w:jc w:val="both"/>
        <w:rPr>
          <w:rFonts w:asciiTheme="minorHAnsi" w:hAnsiTheme="minorHAnsi" w:cstheme="minorHAnsi"/>
          <w:sz w:val="28"/>
          <w:szCs w:val="28"/>
        </w:rPr>
      </w:pPr>
      <w:r>
        <w:rPr>
          <w:rFonts w:ascii="Calibri" w:hAnsi="Calibri"/>
          <w:sz w:val="28"/>
          <w:szCs w:val="28"/>
        </w:rPr>
        <w:t>β.</w:t>
      </w:r>
      <w:r w:rsidR="004730FE">
        <w:rPr>
          <w:rFonts w:ascii="Calibri" w:hAnsi="Calibri"/>
          <w:sz w:val="28"/>
          <w:szCs w:val="28"/>
        </w:rPr>
        <w:t xml:space="preserve"> </w:t>
      </w:r>
      <w:r w:rsidRPr="00AF12ED">
        <w:rPr>
          <w:rFonts w:asciiTheme="minorHAnsi" w:hAnsiTheme="minorHAnsi" w:cstheme="minorHAnsi"/>
          <w:sz w:val="28"/>
          <w:szCs w:val="28"/>
        </w:rPr>
        <w:t>Να αναφέρετε ονομαστικά τους μηχανισμούς που λειτουργούν φυσιολογικά κατά την μειωτική διαίρεση και οδηγούν σε νέους συνδυασμούς γονιδίων στους παραγόμενους γαμέτες. Πως αυτοί οι νέοι συνδυασμοί σχετίζονται με την εξέλιξη των ειδών;</w:t>
      </w:r>
      <w:r w:rsidRPr="00AF12ED">
        <w:rPr>
          <w:rFonts w:asciiTheme="minorHAnsi" w:hAnsiTheme="minorHAnsi" w:cstheme="minorHAnsi"/>
          <w:sz w:val="28"/>
          <w:szCs w:val="28"/>
        </w:rPr>
        <w:tab/>
      </w:r>
      <w:r w:rsidRPr="00AF12ED">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AF12ED">
        <w:rPr>
          <w:rFonts w:asciiTheme="minorHAnsi" w:hAnsiTheme="minorHAnsi" w:cstheme="minorHAnsi"/>
          <w:sz w:val="28"/>
          <w:szCs w:val="28"/>
        </w:rPr>
        <w:t>(Μ.6)</w:t>
      </w:r>
    </w:p>
    <w:p w14:paraId="025177BE" w14:textId="77777777" w:rsidR="00015D79" w:rsidRDefault="00015D79" w:rsidP="00FD2065">
      <w:pPr>
        <w:spacing w:after="0" w:line="240" w:lineRule="auto"/>
        <w:ind w:left="-567" w:right="-483"/>
        <w:jc w:val="both"/>
        <w:rPr>
          <w:rFonts w:cstheme="minorHAnsi"/>
          <w:b/>
          <w:sz w:val="28"/>
          <w:szCs w:val="28"/>
        </w:rPr>
      </w:pPr>
    </w:p>
    <w:p w14:paraId="477AC1B6" w14:textId="77777777" w:rsidR="003B59BC" w:rsidRDefault="003B59BC" w:rsidP="00CE6C0B">
      <w:pPr>
        <w:spacing w:after="0" w:line="240" w:lineRule="auto"/>
        <w:ind w:left="-567" w:right="-482"/>
        <w:rPr>
          <w:b/>
          <w:sz w:val="28"/>
          <w:szCs w:val="28"/>
        </w:rPr>
      </w:pPr>
      <w:r w:rsidRPr="00927C76">
        <w:rPr>
          <w:b/>
          <w:sz w:val="28"/>
          <w:szCs w:val="28"/>
        </w:rPr>
        <w:t>ΘΕΜΑ Γ</w:t>
      </w:r>
    </w:p>
    <w:p w14:paraId="4B6641C0" w14:textId="77777777" w:rsidR="00A21CF6" w:rsidRDefault="003B59BC" w:rsidP="007C011C">
      <w:pPr>
        <w:shd w:val="clear" w:color="auto" w:fill="FFFFFF"/>
        <w:spacing w:after="0" w:line="240" w:lineRule="auto"/>
        <w:ind w:left="-567" w:right="-483"/>
        <w:jc w:val="both"/>
        <w:rPr>
          <w:sz w:val="28"/>
          <w:szCs w:val="28"/>
        </w:rPr>
      </w:pPr>
      <w:r>
        <w:rPr>
          <w:rFonts w:eastAsia="Times New Roman" w:cs="Arial"/>
          <w:b/>
          <w:sz w:val="28"/>
          <w:szCs w:val="28"/>
        </w:rPr>
        <w:t>Γ1</w:t>
      </w:r>
      <w:r w:rsidRPr="009861A9">
        <w:rPr>
          <w:rFonts w:eastAsia="Times New Roman" w:cs="Arial"/>
          <w:b/>
          <w:sz w:val="28"/>
          <w:szCs w:val="28"/>
        </w:rPr>
        <w:t>.</w:t>
      </w:r>
      <w:r>
        <w:rPr>
          <w:rFonts w:eastAsia="Times New Roman" w:cs="Arial"/>
          <w:sz w:val="28"/>
          <w:szCs w:val="28"/>
        </w:rPr>
        <w:t xml:space="preserve"> </w:t>
      </w:r>
      <w:r w:rsidR="00A21CF6" w:rsidRPr="00D04D11">
        <w:rPr>
          <w:sz w:val="28"/>
          <w:szCs w:val="28"/>
        </w:rPr>
        <w:t>Στο 12</w:t>
      </w:r>
      <w:r w:rsidR="00A21CF6" w:rsidRPr="00B70665">
        <w:rPr>
          <w:sz w:val="28"/>
          <w:szCs w:val="28"/>
          <w:vertAlign w:val="superscript"/>
        </w:rPr>
        <w:t>ο</w:t>
      </w:r>
      <w:r w:rsidR="00A21CF6">
        <w:rPr>
          <w:sz w:val="28"/>
          <w:szCs w:val="28"/>
        </w:rPr>
        <w:t xml:space="preserve"> </w:t>
      </w:r>
      <w:r w:rsidR="00A21CF6" w:rsidRPr="00D04D11">
        <w:rPr>
          <w:sz w:val="28"/>
          <w:szCs w:val="28"/>
        </w:rPr>
        <w:t xml:space="preserve"> χρωμόσωμα του ανθρώπου εντοπίζεται το γονίδιο για τη σύνθεση του ενζύμου </w:t>
      </w:r>
      <w:r w:rsidR="00A21CF6">
        <w:rPr>
          <w:sz w:val="28"/>
          <w:szCs w:val="28"/>
        </w:rPr>
        <w:t>Α</w:t>
      </w:r>
      <w:r w:rsidR="00A21CF6" w:rsidRPr="00D04D11">
        <w:rPr>
          <w:sz w:val="28"/>
          <w:szCs w:val="28"/>
        </w:rPr>
        <w:t xml:space="preserve"> που διασπά τη </w:t>
      </w:r>
      <w:proofErr w:type="spellStart"/>
      <w:r w:rsidR="00A21CF6" w:rsidRPr="00D04D11">
        <w:rPr>
          <w:sz w:val="28"/>
          <w:szCs w:val="28"/>
        </w:rPr>
        <w:t>φαινυλαλανίνη</w:t>
      </w:r>
      <w:proofErr w:type="spellEnd"/>
      <w:r w:rsidR="00A21CF6" w:rsidRPr="00D04D11">
        <w:rPr>
          <w:sz w:val="28"/>
          <w:szCs w:val="28"/>
        </w:rPr>
        <w:t xml:space="preserve"> σε </w:t>
      </w:r>
      <w:proofErr w:type="spellStart"/>
      <w:r w:rsidR="00A21CF6" w:rsidRPr="00D04D11">
        <w:rPr>
          <w:sz w:val="28"/>
          <w:szCs w:val="28"/>
        </w:rPr>
        <w:t>τυροσίνη</w:t>
      </w:r>
      <w:proofErr w:type="spellEnd"/>
      <w:r w:rsidR="00A21CF6" w:rsidRPr="00D04D11">
        <w:rPr>
          <w:sz w:val="28"/>
          <w:szCs w:val="28"/>
        </w:rPr>
        <w:t xml:space="preserve"> στον ανθρώπινο οργανισμό και η έλλειψή του προκαλεί </w:t>
      </w:r>
      <w:proofErr w:type="spellStart"/>
      <w:r w:rsidR="00A21CF6" w:rsidRPr="00D04D11">
        <w:rPr>
          <w:sz w:val="28"/>
          <w:szCs w:val="28"/>
        </w:rPr>
        <w:t>φαινυλκετονουρία</w:t>
      </w:r>
      <w:proofErr w:type="spellEnd"/>
      <w:r w:rsidR="00A21CF6" w:rsidRPr="00D04D11">
        <w:rPr>
          <w:sz w:val="28"/>
          <w:szCs w:val="28"/>
        </w:rPr>
        <w:t>.</w:t>
      </w:r>
    </w:p>
    <w:p w14:paraId="2CF54C66" w14:textId="77777777" w:rsidR="00A21CF6" w:rsidRDefault="00A21CF6" w:rsidP="007C011C">
      <w:pPr>
        <w:spacing w:after="0" w:line="240" w:lineRule="auto"/>
        <w:ind w:left="-567" w:right="-483"/>
        <w:jc w:val="both"/>
        <w:rPr>
          <w:sz w:val="28"/>
          <w:szCs w:val="28"/>
        </w:rPr>
      </w:pPr>
      <w:r w:rsidRPr="00B10392">
        <w:rPr>
          <w:sz w:val="28"/>
          <w:szCs w:val="28"/>
        </w:rPr>
        <w:t xml:space="preserve">Η νόσος </w:t>
      </w:r>
      <w:proofErr w:type="spellStart"/>
      <w:r w:rsidRPr="00B10392">
        <w:rPr>
          <w:sz w:val="28"/>
          <w:szCs w:val="28"/>
        </w:rPr>
        <w:t>Wilson</w:t>
      </w:r>
      <w:proofErr w:type="spellEnd"/>
      <w:r w:rsidRPr="00B10392">
        <w:rPr>
          <w:sz w:val="28"/>
          <w:szCs w:val="28"/>
        </w:rPr>
        <w:t xml:space="preserve"> είναι μια γενετική ασθένεια όπου το σώμα δεν μπορεί να αποβάλλει τον επιπλέον χαλκό. Το σώμα χρειάζεται χαλκό σε μικρή ποσότητα. Το ήπαρ είναι υπεύθυνο για την αποβολή του επιπλέον χαλκού. Ωστόσο, στη νόσο του </w:t>
      </w:r>
      <w:proofErr w:type="spellStart"/>
      <w:r w:rsidRPr="00B10392">
        <w:rPr>
          <w:sz w:val="28"/>
          <w:szCs w:val="28"/>
        </w:rPr>
        <w:t>Wilson</w:t>
      </w:r>
      <w:proofErr w:type="spellEnd"/>
      <w:r w:rsidRPr="00B10392">
        <w:rPr>
          <w:sz w:val="28"/>
          <w:szCs w:val="28"/>
        </w:rPr>
        <w:t>, συσσωρεύεται στο ήπαρ, τα νεφρά, τον εγκέφαλο και κερατοειδή χιτώνα.</w:t>
      </w:r>
      <w:r w:rsidRPr="00D04D11">
        <w:rPr>
          <w:sz w:val="28"/>
          <w:szCs w:val="28"/>
        </w:rPr>
        <w:t xml:space="preserve"> Στο 1</w:t>
      </w:r>
      <w:r>
        <w:rPr>
          <w:sz w:val="28"/>
          <w:szCs w:val="28"/>
        </w:rPr>
        <w:t>3</w:t>
      </w:r>
      <w:r w:rsidRPr="00B10392">
        <w:rPr>
          <w:sz w:val="28"/>
          <w:szCs w:val="28"/>
          <w:vertAlign w:val="superscript"/>
        </w:rPr>
        <w:t>ο</w:t>
      </w:r>
      <w:r>
        <w:rPr>
          <w:sz w:val="28"/>
          <w:szCs w:val="28"/>
        </w:rPr>
        <w:t xml:space="preserve"> </w:t>
      </w:r>
      <w:r w:rsidRPr="00D04D11">
        <w:rPr>
          <w:sz w:val="28"/>
          <w:szCs w:val="28"/>
        </w:rPr>
        <w:t xml:space="preserve">χρωμόσωμα του ανθρώπου εντοπίζεται το γονίδιο για τη σύνθεση του ενζύμου </w:t>
      </w:r>
      <w:r>
        <w:rPr>
          <w:sz w:val="28"/>
          <w:szCs w:val="28"/>
        </w:rPr>
        <w:t>Β.</w:t>
      </w:r>
      <w:r w:rsidRPr="00D04D11">
        <w:rPr>
          <w:sz w:val="28"/>
          <w:szCs w:val="28"/>
        </w:rPr>
        <w:t xml:space="preserve"> </w:t>
      </w:r>
      <w:r>
        <w:rPr>
          <w:sz w:val="28"/>
          <w:szCs w:val="28"/>
        </w:rPr>
        <w:t>Η</w:t>
      </w:r>
      <w:r w:rsidRPr="00D04D11">
        <w:rPr>
          <w:sz w:val="28"/>
          <w:szCs w:val="28"/>
        </w:rPr>
        <w:t xml:space="preserve"> έλλειψη του ενζύμου </w:t>
      </w:r>
      <w:r>
        <w:rPr>
          <w:sz w:val="28"/>
          <w:szCs w:val="28"/>
          <w:lang w:val="en-US"/>
        </w:rPr>
        <w:t>B</w:t>
      </w:r>
      <w:r w:rsidRPr="00D04D11">
        <w:rPr>
          <w:sz w:val="28"/>
          <w:szCs w:val="28"/>
        </w:rPr>
        <w:t xml:space="preserve"> προκαλεί συσσώρευσή της ουσίας </w:t>
      </w:r>
      <w:r w:rsidRPr="00E86591">
        <w:rPr>
          <w:sz w:val="28"/>
          <w:szCs w:val="28"/>
        </w:rPr>
        <w:t>1</w:t>
      </w:r>
      <w:r w:rsidRPr="00D04D11">
        <w:rPr>
          <w:sz w:val="28"/>
          <w:szCs w:val="28"/>
        </w:rPr>
        <w:t xml:space="preserve"> στον ανθρώπινο οργανισμό με αποτέλεσμα την εμφάνιση της ασθένειας </w:t>
      </w:r>
      <w:proofErr w:type="spellStart"/>
      <w:r w:rsidRPr="00D04D11">
        <w:rPr>
          <w:sz w:val="28"/>
          <w:szCs w:val="28"/>
        </w:rPr>
        <w:t>Wilson</w:t>
      </w:r>
      <w:proofErr w:type="spellEnd"/>
      <w:r>
        <w:rPr>
          <w:sz w:val="28"/>
          <w:szCs w:val="28"/>
        </w:rPr>
        <w:t xml:space="preserve">. </w:t>
      </w:r>
      <w:r w:rsidRPr="00D04D11">
        <w:rPr>
          <w:sz w:val="28"/>
          <w:szCs w:val="28"/>
        </w:rPr>
        <w:t xml:space="preserve">Η ασθένεια κληρονομείται </w:t>
      </w:r>
      <w:r>
        <w:rPr>
          <w:sz w:val="28"/>
          <w:szCs w:val="28"/>
        </w:rPr>
        <w:t>όπως και η</w:t>
      </w:r>
      <w:r w:rsidRPr="00D04D11">
        <w:rPr>
          <w:sz w:val="28"/>
          <w:szCs w:val="28"/>
        </w:rPr>
        <w:t xml:space="preserve"> </w:t>
      </w:r>
      <w:proofErr w:type="spellStart"/>
      <w:r w:rsidRPr="00D04D11">
        <w:rPr>
          <w:sz w:val="28"/>
          <w:szCs w:val="28"/>
        </w:rPr>
        <w:t>φαινυλκετονουρία</w:t>
      </w:r>
      <w:proofErr w:type="spellEnd"/>
      <w:r>
        <w:rPr>
          <w:sz w:val="28"/>
          <w:szCs w:val="28"/>
        </w:rPr>
        <w:t xml:space="preserve">. </w:t>
      </w:r>
    </w:p>
    <w:p w14:paraId="5980C33D" w14:textId="77777777" w:rsidR="00A21CF6" w:rsidRDefault="00A21CF6" w:rsidP="007C011C">
      <w:pPr>
        <w:spacing w:after="0" w:line="240" w:lineRule="auto"/>
        <w:ind w:left="-567" w:right="-483"/>
        <w:jc w:val="both"/>
        <w:rPr>
          <w:sz w:val="28"/>
          <w:szCs w:val="28"/>
        </w:rPr>
      </w:pPr>
      <w:r>
        <w:rPr>
          <w:sz w:val="28"/>
          <w:szCs w:val="28"/>
        </w:rPr>
        <w:t xml:space="preserve">Η παρακάτω </w:t>
      </w:r>
      <w:r w:rsidRPr="00D04D11">
        <w:rPr>
          <w:sz w:val="28"/>
          <w:szCs w:val="28"/>
        </w:rPr>
        <w:t>μεταβολική οδός</w:t>
      </w:r>
      <w:r>
        <w:rPr>
          <w:sz w:val="28"/>
          <w:szCs w:val="28"/>
        </w:rPr>
        <w:t xml:space="preserve"> αφορά τα</w:t>
      </w:r>
      <w:r w:rsidRPr="00D04D11">
        <w:rPr>
          <w:sz w:val="28"/>
          <w:szCs w:val="28"/>
        </w:rPr>
        <w:t xml:space="preserve"> δύο ένζυμα</w:t>
      </w:r>
      <w:r>
        <w:rPr>
          <w:sz w:val="28"/>
          <w:szCs w:val="28"/>
        </w:rPr>
        <w:t xml:space="preserve"> Α και Β</w:t>
      </w:r>
      <w:r w:rsidRPr="00D04D11">
        <w:rPr>
          <w:sz w:val="28"/>
          <w:szCs w:val="28"/>
        </w:rPr>
        <w:t xml:space="preserve">: </w:t>
      </w:r>
    </w:p>
    <w:p w14:paraId="3BCEE15D" w14:textId="77777777" w:rsidR="00A21CF6" w:rsidRDefault="00A21CF6" w:rsidP="00015D79">
      <w:pPr>
        <w:spacing w:after="0" w:line="240" w:lineRule="auto"/>
        <w:ind w:left="-567" w:right="-483"/>
        <w:jc w:val="center"/>
        <w:rPr>
          <w:sz w:val="28"/>
          <w:szCs w:val="28"/>
        </w:rPr>
      </w:pPr>
      <w:r w:rsidRPr="00A649DA">
        <w:rPr>
          <w:noProof/>
          <w:sz w:val="28"/>
          <w:szCs w:val="28"/>
        </w:rPr>
        <w:drawing>
          <wp:inline distT="0" distB="0" distL="0" distR="0" wp14:anchorId="14878E1E" wp14:editId="2F63C12F">
            <wp:extent cx="4385626" cy="624104"/>
            <wp:effectExtent l="0" t="0" r="0" b="508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3199" cy="632297"/>
                    </a:xfrm>
                    <a:prstGeom prst="rect">
                      <a:avLst/>
                    </a:prstGeom>
                  </pic:spPr>
                </pic:pic>
              </a:graphicData>
            </a:graphic>
          </wp:inline>
        </w:drawing>
      </w:r>
    </w:p>
    <w:p w14:paraId="0AA87D56" w14:textId="77777777" w:rsidR="00A21CF6" w:rsidRPr="00D654C9" w:rsidRDefault="00A21CF6" w:rsidP="00BD200D">
      <w:pPr>
        <w:spacing w:after="0" w:line="240" w:lineRule="auto"/>
        <w:ind w:left="-567" w:right="-483"/>
        <w:jc w:val="both"/>
        <w:rPr>
          <w:sz w:val="28"/>
          <w:szCs w:val="28"/>
        </w:rPr>
      </w:pPr>
      <w:r w:rsidRPr="00D654C9">
        <w:rPr>
          <w:sz w:val="28"/>
          <w:szCs w:val="28"/>
        </w:rPr>
        <w:t xml:space="preserve">Μια γυναίκα με γονότυπο </w:t>
      </w:r>
      <w:proofErr w:type="spellStart"/>
      <w:r>
        <w:rPr>
          <w:sz w:val="28"/>
          <w:szCs w:val="28"/>
        </w:rPr>
        <w:t>ΑαΒβ</w:t>
      </w:r>
      <w:proofErr w:type="spellEnd"/>
      <w:r w:rsidRPr="00D654C9">
        <w:rPr>
          <w:sz w:val="28"/>
          <w:szCs w:val="28"/>
        </w:rPr>
        <w:t xml:space="preserve"> και ένας άνδρας με γονότυπο </w:t>
      </w:r>
      <w:proofErr w:type="spellStart"/>
      <w:r>
        <w:rPr>
          <w:sz w:val="28"/>
          <w:szCs w:val="28"/>
        </w:rPr>
        <w:t>Ααββ</w:t>
      </w:r>
      <w:proofErr w:type="spellEnd"/>
      <w:r w:rsidRPr="00D654C9">
        <w:rPr>
          <w:sz w:val="28"/>
          <w:szCs w:val="28"/>
        </w:rPr>
        <w:t xml:space="preserve"> αποκτούν</w:t>
      </w:r>
      <w:r>
        <w:rPr>
          <w:sz w:val="28"/>
          <w:szCs w:val="28"/>
        </w:rPr>
        <w:t xml:space="preserve"> </w:t>
      </w:r>
      <w:r w:rsidRPr="00D654C9">
        <w:rPr>
          <w:sz w:val="28"/>
          <w:szCs w:val="28"/>
        </w:rPr>
        <w:t>απογόνους. Να πραγματοποιήσετε την διασταύρωση και να προσδιορίσετε τον</w:t>
      </w:r>
      <w:r>
        <w:rPr>
          <w:sz w:val="28"/>
          <w:szCs w:val="28"/>
        </w:rPr>
        <w:t xml:space="preserve"> </w:t>
      </w:r>
      <w:r w:rsidRPr="00D654C9">
        <w:rPr>
          <w:sz w:val="28"/>
          <w:szCs w:val="28"/>
        </w:rPr>
        <w:t>φαινότυπο των γονέων καθώς και των απογόνων τους σχετικά με τις δύο</w:t>
      </w:r>
      <w:r>
        <w:rPr>
          <w:sz w:val="28"/>
          <w:szCs w:val="28"/>
        </w:rPr>
        <w:t xml:space="preserve"> </w:t>
      </w:r>
      <w:r w:rsidRPr="00D654C9">
        <w:rPr>
          <w:sz w:val="28"/>
          <w:szCs w:val="28"/>
        </w:rPr>
        <w:t>αναφερόμενες μεταβολικές ασθένειες.</w:t>
      </w:r>
      <w:r>
        <w:rPr>
          <w:sz w:val="28"/>
          <w:szCs w:val="28"/>
        </w:rPr>
        <w:tab/>
      </w:r>
      <w:r>
        <w:rPr>
          <w:sz w:val="28"/>
          <w:szCs w:val="28"/>
        </w:rPr>
        <w:tab/>
      </w:r>
      <w:r>
        <w:rPr>
          <w:sz w:val="28"/>
          <w:szCs w:val="28"/>
        </w:rPr>
        <w:tab/>
      </w:r>
      <w:r>
        <w:rPr>
          <w:sz w:val="28"/>
          <w:szCs w:val="28"/>
        </w:rPr>
        <w:tab/>
      </w:r>
      <w:r>
        <w:rPr>
          <w:sz w:val="28"/>
          <w:szCs w:val="28"/>
        </w:rPr>
        <w:tab/>
      </w:r>
      <w:r w:rsidR="0027160F">
        <w:rPr>
          <w:sz w:val="28"/>
          <w:szCs w:val="28"/>
        </w:rPr>
        <w:tab/>
      </w:r>
      <w:r w:rsidRPr="00D654C9">
        <w:rPr>
          <w:sz w:val="28"/>
          <w:szCs w:val="28"/>
        </w:rPr>
        <w:t>(Μ.</w:t>
      </w:r>
      <w:r>
        <w:rPr>
          <w:sz w:val="28"/>
          <w:szCs w:val="28"/>
        </w:rPr>
        <w:t>8</w:t>
      </w:r>
      <w:r w:rsidRPr="00D654C9">
        <w:rPr>
          <w:sz w:val="28"/>
          <w:szCs w:val="28"/>
        </w:rPr>
        <w:t>)</w:t>
      </w:r>
    </w:p>
    <w:p w14:paraId="7CDD09D4" w14:textId="77777777" w:rsidR="003B03F6" w:rsidRDefault="003B03F6" w:rsidP="00BD200D">
      <w:pPr>
        <w:shd w:val="clear" w:color="auto" w:fill="FFFFFF"/>
        <w:autoSpaceDE w:val="0"/>
        <w:autoSpaceDN w:val="0"/>
        <w:adjustRightInd w:val="0"/>
        <w:spacing w:after="0" w:line="240" w:lineRule="auto"/>
        <w:ind w:left="-567" w:right="-483"/>
        <w:jc w:val="both"/>
        <w:rPr>
          <w:rFonts w:ascii="Calibri" w:hAnsi="Calibri"/>
          <w:b/>
          <w:sz w:val="28"/>
          <w:szCs w:val="28"/>
        </w:rPr>
      </w:pPr>
    </w:p>
    <w:p w14:paraId="46CF160E" w14:textId="77777777" w:rsidR="00B62520" w:rsidRDefault="00B62520" w:rsidP="00AB1CF4">
      <w:pPr>
        <w:shd w:val="clear" w:color="auto" w:fill="FFFFFF"/>
        <w:autoSpaceDE w:val="0"/>
        <w:autoSpaceDN w:val="0"/>
        <w:adjustRightInd w:val="0"/>
        <w:spacing w:after="0" w:line="240" w:lineRule="auto"/>
        <w:ind w:left="-567" w:right="-483"/>
        <w:jc w:val="both"/>
        <w:rPr>
          <w:rFonts w:eastAsia="Times New Roman" w:cstheme="minorHAnsi"/>
          <w:sz w:val="28"/>
          <w:szCs w:val="28"/>
        </w:rPr>
      </w:pPr>
      <w:r>
        <w:rPr>
          <w:rFonts w:eastAsia="Times New Roman" w:cstheme="minorHAnsi"/>
          <w:b/>
          <w:sz w:val="28"/>
          <w:szCs w:val="28"/>
        </w:rPr>
        <w:t>Γ</w:t>
      </w:r>
      <w:r w:rsidR="00AB1CF4" w:rsidRPr="000C249F">
        <w:rPr>
          <w:rFonts w:eastAsia="Times New Roman" w:cstheme="minorHAnsi"/>
          <w:b/>
          <w:sz w:val="28"/>
          <w:szCs w:val="28"/>
        </w:rPr>
        <w:t>2</w:t>
      </w:r>
      <w:r>
        <w:rPr>
          <w:rFonts w:eastAsia="Times New Roman" w:cstheme="minorHAnsi"/>
          <w:b/>
          <w:sz w:val="28"/>
          <w:szCs w:val="28"/>
        </w:rPr>
        <w:t>.</w:t>
      </w:r>
      <w:r w:rsidR="00725F7D">
        <w:rPr>
          <w:rFonts w:eastAsia="Times New Roman" w:cstheme="minorHAnsi"/>
          <w:b/>
          <w:sz w:val="28"/>
          <w:szCs w:val="28"/>
        </w:rPr>
        <w:t xml:space="preserve"> </w:t>
      </w:r>
      <w:r w:rsidR="001D3380">
        <w:rPr>
          <w:sz w:val="28"/>
          <w:szCs w:val="28"/>
        </w:rPr>
        <w:t>Τ</w:t>
      </w:r>
      <w:r w:rsidR="001D3380" w:rsidRPr="001D3380">
        <w:rPr>
          <w:sz w:val="28"/>
          <w:szCs w:val="28"/>
        </w:rPr>
        <w:t>ο μεταφορικό RNA</w:t>
      </w:r>
      <w:r w:rsidR="001D3380">
        <w:rPr>
          <w:sz w:val="28"/>
          <w:szCs w:val="28"/>
        </w:rPr>
        <w:t>(</w:t>
      </w:r>
      <w:proofErr w:type="spellStart"/>
      <w:r w:rsidR="001D3380" w:rsidRPr="001D3380">
        <w:rPr>
          <w:sz w:val="28"/>
          <w:szCs w:val="28"/>
        </w:rPr>
        <w:t>tRNA</w:t>
      </w:r>
      <w:proofErr w:type="spellEnd"/>
      <w:r w:rsidR="001D3380">
        <w:rPr>
          <w:sz w:val="28"/>
          <w:szCs w:val="28"/>
        </w:rPr>
        <w:t xml:space="preserve">) </w:t>
      </w:r>
      <w:r w:rsidR="001D3380" w:rsidRPr="001D3380">
        <w:rPr>
          <w:sz w:val="28"/>
          <w:szCs w:val="28"/>
        </w:rPr>
        <w:t>είναι μικρή αλυσίδα </w:t>
      </w:r>
      <w:hyperlink r:id="rId11" w:tooltip="RNA" w:history="1">
        <w:r w:rsidR="001D3380" w:rsidRPr="001D3380">
          <w:rPr>
            <w:sz w:val="28"/>
            <w:szCs w:val="28"/>
          </w:rPr>
          <w:t>RNA</w:t>
        </w:r>
      </w:hyperlink>
      <w:r w:rsidR="001D3380" w:rsidRPr="001D3380">
        <w:rPr>
          <w:sz w:val="28"/>
          <w:szCs w:val="28"/>
        </w:rPr>
        <w:t>, με μήκος 74-95 </w:t>
      </w:r>
      <w:hyperlink r:id="rId12" w:tooltip="Νουκλεοτίδιο" w:history="1">
        <w:r w:rsidR="001D3380" w:rsidRPr="001D3380">
          <w:rPr>
            <w:sz w:val="28"/>
            <w:szCs w:val="28"/>
          </w:rPr>
          <w:t>νουκλεοτιδίων</w:t>
        </w:r>
      </w:hyperlink>
      <w:r w:rsidR="001D3380" w:rsidRPr="001D3380">
        <w:rPr>
          <w:sz w:val="28"/>
          <w:szCs w:val="28"/>
        </w:rPr>
        <w:t>,</w:t>
      </w:r>
      <w:r w:rsidR="001D3380">
        <w:rPr>
          <w:sz w:val="28"/>
          <w:szCs w:val="28"/>
        </w:rPr>
        <w:t xml:space="preserve"> στο οποίο</w:t>
      </w:r>
      <w:r w:rsidR="001D3380" w:rsidRPr="001D3380">
        <w:rPr>
          <w:sz w:val="28"/>
          <w:szCs w:val="28"/>
        </w:rPr>
        <w:t xml:space="preserve"> </w:t>
      </w:r>
      <w:r w:rsidR="001D3380">
        <w:rPr>
          <w:sz w:val="28"/>
          <w:szCs w:val="28"/>
        </w:rPr>
        <w:t xml:space="preserve">παρατηρείται αναδίπλωση της </w:t>
      </w:r>
      <w:proofErr w:type="spellStart"/>
      <w:r w:rsidR="001D3380">
        <w:rPr>
          <w:sz w:val="28"/>
          <w:szCs w:val="28"/>
        </w:rPr>
        <w:t>πολυνουκλεοτιδικής</w:t>
      </w:r>
      <w:proofErr w:type="spellEnd"/>
      <w:r w:rsidR="001D3380">
        <w:rPr>
          <w:sz w:val="28"/>
          <w:szCs w:val="28"/>
        </w:rPr>
        <w:t xml:space="preserve"> αλυσίδας στο χώρο, λόγω συμπληρωματικότητας των αζωτούχων βάσεων των </w:t>
      </w:r>
      <w:proofErr w:type="spellStart"/>
      <w:r w:rsidR="001D3380">
        <w:rPr>
          <w:sz w:val="28"/>
          <w:szCs w:val="28"/>
        </w:rPr>
        <w:t>ριβονουκλεοτιδίων</w:t>
      </w:r>
      <w:proofErr w:type="spellEnd"/>
      <w:r w:rsidR="0055243A">
        <w:rPr>
          <w:sz w:val="28"/>
          <w:szCs w:val="28"/>
        </w:rPr>
        <w:t xml:space="preserve"> έτσι η δ</w:t>
      </w:r>
      <w:r w:rsidR="0055243A" w:rsidRPr="0055243A">
        <w:rPr>
          <w:rFonts w:cstheme="minorHAnsi"/>
          <w:sz w:val="28"/>
          <w:szCs w:val="28"/>
        </w:rPr>
        <w:t>ευτεροταγής δομή του έχει σχήμα τριφύλλι</w:t>
      </w:r>
      <w:r w:rsidR="0055243A">
        <w:rPr>
          <w:rFonts w:cstheme="minorHAnsi"/>
          <w:sz w:val="28"/>
          <w:szCs w:val="28"/>
        </w:rPr>
        <w:t xml:space="preserve">. </w:t>
      </w:r>
      <w:r w:rsidR="001D3380" w:rsidRPr="0055243A">
        <w:rPr>
          <w:rFonts w:cstheme="minorHAnsi"/>
          <w:sz w:val="28"/>
          <w:szCs w:val="28"/>
        </w:rPr>
        <w:t xml:space="preserve"> </w:t>
      </w:r>
      <w:r>
        <w:rPr>
          <w:sz w:val="28"/>
          <w:szCs w:val="28"/>
        </w:rPr>
        <w:t xml:space="preserve">Παρακάτω </w:t>
      </w:r>
      <w:r w:rsidRPr="00447928">
        <w:rPr>
          <w:rFonts w:eastAsia="Times New Roman" w:cstheme="minorHAnsi"/>
          <w:sz w:val="28"/>
          <w:szCs w:val="28"/>
        </w:rPr>
        <w:t xml:space="preserve">απεικονίζεται το </w:t>
      </w:r>
      <w:proofErr w:type="spellStart"/>
      <w:r w:rsidRPr="00447928">
        <w:rPr>
          <w:rFonts w:eastAsia="Times New Roman" w:cstheme="minorHAnsi"/>
          <w:sz w:val="28"/>
          <w:szCs w:val="28"/>
        </w:rPr>
        <w:t>tRNA</w:t>
      </w:r>
      <w:proofErr w:type="spellEnd"/>
      <w:r w:rsidRPr="00447928">
        <w:rPr>
          <w:rFonts w:eastAsia="Times New Roman" w:cstheme="minorHAnsi"/>
          <w:sz w:val="28"/>
          <w:szCs w:val="28"/>
        </w:rPr>
        <w:t xml:space="preserve"> που μεταφέρει </w:t>
      </w:r>
      <w:r>
        <w:rPr>
          <w:rFonts w:eastAsia="Times New Roman" w:cstheme="minorHAnsi"/>
          <w:sz w:val="28"/>
          <w:szCs w:val="28"/>
        </w:rPr>
        <w:t xml:space="preserve"> το </w:t>
      </w:r>
      <w:r w:rsidRPr="00447928">
        <w:rPr>
          <w:rFonts w:eastAsia="Times New Roman" w:cstheme="minorHAnsi"/>
          <w:sz w:val="28"/>
          <w:szCs w:val="28"/>
        </w:rPr>
        <w:t xml:space="preserve">αμινοξύ που </w:t>
      </w:r>
      <w:r>
        <w:rPr>
          <w:rFonts w:eastAsia="Times New Roman" w:cstheme="minorHAnsi"/>
          <w:sz w:val="28"/>
          <w:szCs w:val="28"/>
        </w:rPr>
        <w:t xml:space="preserve">συμμετέχει στην </w:t>
      </w:r>
      <w:r>
        <w:rPr>
          <w:rFonts w:eastAsia="Times New Roman" w:cstheme="minorHAnsi"/>
          <w:sz w:val="28"/>
          <w:szCs w:val="28"/>
        </w:rPr>
        <w:lastRenderedPageBreak/>
        <w:t xml:space="preserve">δημιουργία του </w:t>
      </w:r>
      <w:proofErr w:type="spellStart"/>
      <w:r>
        <w:rPr>
          <w:rFonts w:eastAsia="Times New Roman" w:cstheme="minorHAnsi"/>
          <w:sz w:val="28"/>
          <w:szCs w:val="28"/>
        </w:rPr>
        <w:t>συμπλόκου</w:t>
      </w:r>
      <w:proofErr w:type="spellEnd"/>
      <w:r>
        <w:rPr>
          <w:rFonts w:eastAsia="Times New Roman" w:cstheme="minorHAnsi"/>
          <w:sz w:val="28"/>
          <w:szCs w:val="28"/>
        </w:rPr>
        <w:t xml:space="preserve"> έναρξης της μετάφρασης</w:t>
      </w:r>
      <w:r w:rsidRPr="00447928">
        <w:rPr>
          <w:rFonts w:eastAsia="Times New Roman" w:cstheme="minorHAnsi"/>
          <w:sz w:val="28"/>
          <w:szCs w:val="28"/>
        </w:rPr>
        <w:t xml:space="preserve">. Στο </w:t>
      </w:r>
      <w:r>
        <w:rPr>
          <w:rFonts w:eastAsia="Times New Roman" w:cstheme="minorHAnsi"/>
          <w:sz w:val="28"/>
          <w:szCs w:val="28"/>
        </w:rPr>
        <w:t xml:space="preserve">πλαίσιο </w:t>
      </w:r>
      <w:r w:rsidRPr="00447928">
        <w:rPr>
          <w:rFonts w:eastAsia="Times New Roman" w:cstheme="minorHAnsi"/>
          <w:sz w:val="28"/>
          <w:szCs w:val="28"/>
        </w:rPr>
        <w:t xml:space="preserve"> βρίσκεται η αλληλουχία του </w:t>
      </w:r>
      <w:proofErr w:type="spellStart"/>
      <w:r w:rsidRPr="00447928">
        <w:rPr>
          <w:rFonts w:eastAsia="Times New Roman" w:cstheme="minorHAnsi"/>
          <w:sz w:val="28"/>
          <w:szCs w:val="28"/>
        </w:rPr>
        <w:t>αντικωδικονίου</w:t>
      </w:r>
      <w:proofErr w:type="spellEnd"/>
      <w:r w:rsidRPr="00447928">
        <w:rPr>
          <w:rFonts w:eastAsia="Times New Roman" w:cstheme="minorHAnsi"/>
          <w:sz w:val="28"/>
          <w:szCs w:val="28"/>
        </w:rPr>
        <w:t xml:space="preserve">. </w:t>
      </w:r>
    </w:p>
    <w:p w14:paraId="118E03A9" w14:textId="77777777" w:rsidR="00B62520" w:rsidRDefault="00CE1892" w:rsidP="00CE1892">
      <w:pPr>
        <w:shd w:val="clear" w:color="auto" w:fill="FFFFFF"/>
        <w:autoSpaceDE w:val="0"/>
        <w:autoSpaceDN w:val="0"/>
        <w:adjustRightInd w:val="0"/>
        <w:spacing w:after="0" w:line="240" w:lineRule="auto"/>
        <w:ind w:left="-567" w:right="-483"/>
        <w:jc w:val="center"/>
        <w:rPr>
          <w:rFonts w:eastAsia="Times New Roman" w:cstheme="minorHAnsi"/>
          <w:sz w:val="28"/>
          <w:szCs w:val="28"/>
        </w:rPr>
      </w:pPr>
      <w:r w:rsidRPr="00312B94">
        <w:rPr>
          <w:noProof/>
        </w:rPr>
        <w:drawing>
          <wp:inline distT="0" distB="0" distL="0" distR="0" wp14:anchorId="20F6E8F7" wp14:editId="3B540ABF">
            <wp:extent cx="2045507" cy="2148815"/>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8346" cy="2172808"/>
                    </a:xfrm>
                    <a:prstGeom prst="rect">
                      <a:avLst/>
                    </a:prstGeom>
                  </pic:spPr>
                </pic:pic>
              </a:graphicData>
            </a:graphic>
          </wp:inline>
        </w:drawing>
      </w:r>
    </w:p>
    <w:p w14:paraId="102F2571" w14:textId="77777777" w:rsidR="00B62520" w:rsidRDefault="00B62520" w:rsidP="00AB1CF4">
      <w:pPr>
        <w:shd w:val="clear" w:color="auto" w:fill="FFFFFF"/>
        <w:autoSpaceDE w:val="0"/>
        <w:autoSpaceDN w:val="0"/>
        <w:adjustRightInd w:val="0"/>
        <w:spacing w:after="0" w:line="240" w:lineRule="auto"/>
        <w:ind w:left="-567" w:right="-483"/>
        <w:jc w:val="both"/>
        <w:rPr>
          <w:rFonts w:eastAsia="Times New Roman" w:cstheme="minorHAnsi"/>
          <w:sz w:val="28"/>
          <w:szCs w:val="28"/>
        </w:rPr>
      </w:pPr>
      <w:r>
        <w:rPr>
          <w:rFonts w:eastAsia="Times New Roman" w:cstheme="minorHAnsi"/>
          <w:sz w:val="28"/>
          <w:szCs w:val="28"/>
        </w:rPr>
        <w:t>α</w:t>
      </w:r>
      <w:r w:rsidRPr="00447928">
        <w:rPr>
          <w:rFonts w:eastAsia="Times New Roman" w:cstheme="minorHAnsi"/>
          <w:sz w:val="28"/>
          <w:szCs w:val="28"/>
        </w:rPr>
        <w:t xml:space="preserve">. Να </w:t>
      </w:r>
      <w:r>
        <w:rPr>
          <w:rFonts w:eastAsia="Times New Roman" w:cstheme="minorHAnsi"/>
          <w:sz w:val="28"/>
          <w:szCs w:val="28"/>
        </w:rPr>
        <w:t xml:space="preserve">γράψετε </w:t>
      </w:r>
      <w:r w:rsidRPr="00447928">
        <w:rPr>
          <w:rFonts w:eastAsia="Times New Roman" w:cstheme="minorHAnsi"/>
          <w:sz w:val="28"/>
          <w:szCs w:val="28"/>
        </w:rPr>
        <w:t xml:space="preserve">τα </w:t>
      </w:r>
      <w:r>
        <w:rPr>
          <w:rFonts w:eastAsia="Times New Roman" w:cstheme="minorHAnsi"/>
          <w:sz w:val="28"/>
          <w:szCs w:val="28"/>
        </w:rPr>
        <w:t xml:space="preserve">5΄και 3’ </w:t>
      </w:r>
      <w:r w:rsidRPr="00447928">
        <w:rPr>
          <w:rFonts w:eastAsia="Times New Roman" w:cstheme="minorHAnsi"/>
          <w:sz w:val="28"/>
          <w:szCs w:val="28"/>
        </w:rPr>
        <w:t xml:space="preserve">άκρα στις θέσεις 1 και 2 και να αιτιολογήσετε την απάντησή σας.  </w:t>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(Μ.2)</w:t>
      </w:r>
    </w:p>
    <w:p w14:paraId="7BBC189E" w14:textId="77777777" w:rsidR="00DE615D" w:rsidRPr="00BB71BE" w:rsidRDefault="00B62520" w:rsidP="00AB1CF4">
      <w:pPr>
        <w:widowControl w:val="0"/>
        <w:tabs>
          <w:tab w:val="left" w:pos="8080"/>
        </w:tabs>
        <w:autoSpaceDE w:val="0"/>
        <w:autoSpaceDN w:val="0"/>
        <w:spacing w:after="0" w:line="240" w:lineRule="auto"/>
        <w:ind w:left="-567" w:right="-483"/>
        <w:jc w:val="both"/>
        <w:rPr>
          <w:rFonts w:eastAsia="Times New Roman" w:cstheme="minorHAnsi"/>
          <w:b/>
          <w:sz w:val="28"/>
          <w:szCs w:val="28"/>
          <w:lang w:bidi="el-GR"/>
        </w:rPr>
      </w:pPr>
      <w:r>
        <w:rPr>
          <w:rFonts w:eastAsia="Times New Roman" w:cstheme="minorHAnsi"/>
          <w:sz w:val="28"/>
          <w:szCs w:val="28"/>
        </w:rPr>
        <w:t>β</w:t>
      </w:r>
      <w:r w:rsidRPr="00447928">
        <w:rPr>
          <w:rFonts w:eastAsia="Times New Roman" w:cstheme="minorHAnsi"/>
          <w:sz w:val="28"/>
          <w:szCs w:val="28"/>
        </w:rPr>
        <w:t xml:space="preserve">. Να γράψετε την αλληλουχία των 5 πρώτων ζευγών βάσεων </w:t>
      </w:r>
      <w:r>
        <w:rPr>
          <w:rFonts w:eastAsia="Times New Roman" w:cstheme="minorHAnsi"/>
          <w:sz w:val="28"/>
          <w:szCs w:val="28"/>
        </w:rPr>
        <w:t xml:space="preserve">(που βρίσκεται αμέσως μετά τον υποκινητή) </w:t>
      </w:r>
      <w:r w:rsidRPr="00447928">
        <w:rPr>
          <w:rFonts w:eastAsia="Times New Roman" w:cstheme="minorHAnsi"/>
          <w:sz w:val="28"/>
          <w:szCs w:val="28"/>
        </w:rPr>
        <w:t xml:space="preserve">του γονιδίου που είναι υπεύθυνο για τη σύνθεση του παραπάνω </w:t>
      </w:r>
      <w:proofErr w:type="spellStart"/>
      <w:r w:rsidRPr="00447928">
        <w:rPr>
          <w:rFonts w:eastAsia="Times New Roman" w:cstheme="minorHAnsi"/>
          <w:sz w:val="28"/>
          <w:szCs w:val="28"/>
        </w:rPr>
        <w:t>tRNA</w:t>
      </w:r>
      <w:proofErr w:type="spellEnd"/>
      <w:r w:rsidRPr="00447928">
        <w:rPr>
          <w:rFonts w:eastAsia="Times New Roman" w:cstheme="minorHAnsi"/>
          <w:sz w:val="28"/>
          <w:szCs w:val="28"/>
        </w:rPr>
        <w:t xml:space="preserve"> </w:t>
      </w:r>
      <w:r>
        <w:rPr>
          <w:rFonts w:eastAsia="Times New Roman" w:cstheme="minorHAnsi"/>
          <w:sz w:val="28"/>
          <w:szCs w:val="28"/>
        </w:rPr>
        <w:t>καθώς και τα 5΄και 3΄άκρα της. Να μην α</w:t>
      </w:r>
      <w:r w:rsidRPr="00447928">
        <w:rPr>
          <w:rFonts w:eastAsia="Times New Roman" w:cstheme="minorHAnsi"/>
          <w:sz w:val="28"/>
          <w:szCs w:val="28"/>
        </w:rPr>
        <w:t>ιτιολογήσ</w:t>
      </w:r>
      <w:r>
        <w:rPr>
          <w:rFonts w:eastAsia="Times New Roman" w:cstheme="minorHAnsi"/>
          <w:sz w:val="28"/>
          <w:szCs w:val="28"/>
        </w:rPr>
        <w:t>ε</w:t>
      </w:r>
      <w:r w:rsidRPr="00447928">
        <w:rPr>
          <w:rFonts w:eastAsia="Times New Roman" w:cstheme="minorHAnsi"/>
          <w:sz w:val="28"/>
          <w:szCs w:val="28"/>
        </w:rPr>
        <w:t xml:space="preserve">τε την απάντηση σας. </w:t>
      </w:r>
      <w:r w:rsidR="003B03F6">
        <w:rPr>
          <w:rFonts w:eastAsia="Times New Roman" w:cstheme="minorHAnsi"/>
          <w:sz w:val="28"/>
          <w:szCs w:val="28"/>
        </w:rPr>
        <w:tab/>
      </w:r>
      <w:r>
        <w:rPr>
          <w:rFonts w:eastAsia="Times New Roman" w:cstheme="minorHAnsi"/>
          <w:sz w:val="28"/>
          <w:szCs w:val="28"/>
        </w:rPr>
        <w:t>(</w:t>
      </w:r>
      <w:r w:rsidRPr="00447928">
        <w:rPr>
          <w:rFonts w:eastAsia="Times New Roman" w:cstheme="minorHAnsi"/>
          <w:sz w:val="28"/>
          <w:szCs w:val="28"/>
        </w:rPr>
        <w:t>Μ</w:t>
      </w:r>
      <w:r>
        <w:rPr>
          <w:rFonts w:eastAsia="Times New Roman" w:cstheme="minorHAnsi"/>
          <w:sz w:val="28"/>
          <w:szCs w:val="28"/>
        </w:rPr>
        <w:t>.2)</w:t>
      </w:r>
    </w:p>
    <w:p w14:paraId="7A096AEB" w14:textId="77777777" w:rsidR="003B03F6" w:rsidRDefault="003B03F6" w:rsidP="00340783">
      <w:pPr>
        <w:autoSpaceDE w:val="0"/>
        <w:autoSpaceDN w:val="0"/>
        <w:adjustRightInd w:val="0"/>
        <w:spacing w:after="0" w:line="240" w:lineRule="auto"/>
        <w:ind w:left="-567" w:right="-483"/>
        <w:jc w:val="both"/>
        <w:rPr>
          <w:rFonts w:cstheme="minorHAnsi"/>
          <w:b/>
          <w:sz w:val="28"/>
          <w:szCs w:val="28"/>
        </w:rPr>
      </w:pPr>
    </w:p>
    <w:p w14:paraId="5657AD95" w14:textId="77777777" w:rsidR="00340783" w:rsidRDefault="00AB1CF4" w:rsidP="00340783">
      <w:pPr>
        <w:autoSpaceDE w:val="0"/>
        <w:autoSpaceDN w:val="0"/>
        <w:adjustRightInd w:val="0"/>
        <w:spacing w:after="0" w:line="240" w:lineRule="auto"/>
        <w:ind w:left="-567" w:right="-483"/>
        <w:jc w:val="both"/>
        <w:rPr>
          <w:sz w:val="28"/>
          <w:szCs w:val="28"/>
        </w:rPr>
      </w:pPr>
      <w:r>
        <w:rPr>
          <w:rFonts w:cstheme="minorHAnsi"/>
          <w:b/>
          <w:sz w:val="28"/>
          <w:szCs w:val="28"/>
        </w:rPr>
        <w:t>Γ3</w:t>
      </w:r>
      <w:r w:rsidR="00340783">
        <w:rPr>
          <w:rFonts w:cstheme="minorHAnsi"/>
          <w:b/>
          <w:sz w:val="28"/>
          <w:szCs w:val="28"/>
        </w:rPr>
        <w:t>.</w:t>
      </w:r>
      <w:r w:rsidR="00340783" w:rsidRPr="00C05128">
        <w:rPr>
          <w:sz w:val="28"/>
          <w:szCs w:val="28"/>
        </w:rPr>
        <w:t xml:space="preserve"> </w:t>
      </w:r>
      <w:r w:rsidR="00340783">
        <w:rPr>
          <w:sz w:val="28"/>
          <w:szCs w:val="28"/>
        </w:rPr>
        <w:t xml:space="preserve">Το παρακάτω </w:t>
      </w:r>
      <w:r w:rsidR="004D209B">
        <w:rPr>
          <w:sz w:val="28"/>
          <w:szCs w:val="28"/>
        </w:rPr>
        <w:t>γενεαλογικό δένδ</w:t>
      </w:r>
      <w:r w:rsidR="004D209B" w:rsidRPr="00E423EA">
        <w:rPr>
          <w:sz w:val="28"/>
          <w:szCs w:val="28"/>
        </w:rPr>
        <w:t>ρο</w:t>
      </w:r>
      <w:r w:rsidR="00340783" w:rsidRPr="00E423EA">
        <w:rPr>
          <w:sz w:val="28"/>
          <w:szCs w:val="28"/>
        </w:rPr>
        <w:t xml:space="preserve"> </w:t>
      </w:r>
      <w:r w:rsidR="00340783">
        <w:rPr>
          <w:sz w:val="28"/>
          <w:szCs w:val="28"/>
        </w:rPr>
        <w:t>απεικονίζει τον</w:t>
      </w:r>
      <w:r w:rsidR="00340783" w:rsidRPr="00E423EA">
        <w:rPr>
          <w:sz w:val="28"/>
          <w:szCs w:val="28"/>
        </w:rPr>
        <w:t xml:space="preserve"> </w:t>
      </w:r>
      <w:r w:rsidR="00340783">
        <w:rPr>
          <w:sz w:val="28"/>
          <w:szCs w:val="28"/>
        </w:rPr>
        <w:t xml:space="preserve">τρόπο </w:t>
      </w:r>
      <w:r w:rsidR="00340783" w:rsidRPr="00E423EA">
        <w:rPr>
          <w:sz w:val="28"/>
          <w:szCs w:val="28"/>
        </w:rPr>
        <w:t xml:space="preserve">κληρονόμησης </w:t>
      </w:r>
      <w:r w:rsidR="00340783">
        <w:rPr>
          <w:sz w:val="28"/>
          <w:szCs w:val="28"/>
        </w:rPr>
        <w:t>μιας ασθένειας σε μια οικογένεια</w:t>
      </w:r>
      <w:r w:rsidR="00340783" w:rsidRPr="00E423EA">
        <w:rPr>
          <w:sz w:val="28"/>
          <w:szCs w:val="28"/>
        </w:rPr>
        <w:t xml:space="preserve">. </w:t>
      </w:r>
    </w:p>
    <w:p w14:paraId="7CAB22D6" w14:textId="77777777" w:rsidR="00662F9B" w:rsidRPr="00E423EA" w:rsidRDefault="00662F9B" w:rsidP="00340783">
      <w:pPr>
        <w:autoSpaceDE w:val="0"/>
        <w:autoSpaceDN w:val="0"/>
        <w:adjustRightInd w:val="0"/>
        <w:spacing w:after="0" w:line="240" w:lineRule="auto"/>
        <w:ind w:left="-567" w:right="-483"/>
        <w:jc w:val="both"/>
        <w:rPr>
          <w:sz w:val="28"/>
          <w:szCs w:val="28"/>
        </w:rPr>
      </w:pPr>
    </w:p>
    <w:p w14:paraId="4C6479A8" w14:textId="77777777" w:rsidR="00340783" w:rsidRDefault="00340783" w:rsidP="00015D79">
      <w:pPr>
        <w:autoSpaceDE w:val="0"/>
        <w:autoSpaceDN w:val="0"/>
        <w:adjustRightInd w:val="0"/>
        <w:spacing w:after="0" w:line="240" w:lineRule="auto"/>
        <w:ind w:left="-567" w:right="-483"/>
        <w:jc w:val="center"/>
      </w:pPr>
      <w:r>
        <w:rPr>
          <w:noProof/>
        </w:rPr>
        <w:drawing>
          <wp:inline distT="0" distB="0" distL="0" distR="0" wp14:anchorId="222D1203" wp14:editId="3618C1A6">
            <wp:extent cx="2059200" cy="2104624"/>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1028" cy="2126933"/>
                    </a:xfrm>
                    <a:prstGeom prst="rect">
                      <a:avLst/>
                    </a:prstGeom>
                  </pic:spPr>
                </pic:pic>
              </a:graphicData>
            </a:graphic>
          </wp:inline>
        </w:drawing>
      </w:r>
    </w:p>
    <w:p w14:paraId="459BFD12" w14:textId="77777777" w:rsidR="00662F9B" w:rsidRDefault="00662F9B" w:rsidP="00340783">
      <w:pPr>
        <w:autoSpaceDE w:val="0"/>
        <w:autoSpaceDN w:val="0"/>
        <w:adjustRightInd w:val="0"/>
        <w:spacing w:after="0" w:line="240" w:lineRule="auto"/>
        <w:ind w:left="-567" w:right="-483"/>
        <w:jc w:val="both"/>
        <w:rPr>
          <w:sz w:val="28"/>
          <w:szCs w:val="28"/>
        </w:rPr>
      </w:pPr>
    </w:p>
    <w:p w14:paraId="0C48699E" w14:textId="77777777" w:rsidR="00340783" w:rsidRPr="00004BFB" w:rsidRDefault="00340783" w:rsidP="00340783">
      <w:pPr>
        <w:autoSpaceDE w:val="0"/>
        <w:autoSpaceDN w:val="0"/>
        <w:adjustRightInd w:val="0"/>
        <w:spacing w:after="0" w:line="240" w:lineRule="auto"/>
        <w:ind w:left="-567" w:right="-483"/>
        <w:jc w:val="both"/>
        <w:rPr>
          <w:sz w:val="28"/>
          <w:szCs w:val="28"/>
        </w:rPr>
      </w:pPr>
      <w:r>
        <w:rPr>
          <w:sz w:val="28"/>
          <w:szCs w:val="28"/>
        </w:rPr>
        <w:t xml:space="preserve">α. Αιτιολογήστε </w:t>
      </w:r>
      <w:r w:rsidR="0027160F">
        <w:rPr>
          <w:sz w:val="28"/>
          <w:szCs w:val="28"/>
        </w:rPr>
        <w:t>θ</w:t>
      </w:r>
      <w:r>
        <w:rPr>
          <w:sz w:val="28"/>
          <w:szCs w:val="28"/>
        </w:rPr>
        <w:t>εωρητικά π</w:t>
      </w:r>
      <w:r w:rsidRPr="00004BFB">
        <w:rPr>
          <w:sz w:val="28"/>
          <w:szCs w:val="28"/>
        </w:rPr>
        <w:t>οιο τμήμα του γενεαλογικού δέντρου δεν συμφωνεί με τον αυτοσωμ</w:t>
      </w:r>
      <w:r w:rsidR="004D209B">
        <w:rPr>
          <w:sz w:val="28"/>
          <w:szCs w:val="28"/>
        </w:rPr>
        <w:t xml:space="preserve">ικό επικρατή τρόπο κληρονόμησης. </w:t>
      </w:r>
      <w:r>
        <w:rPr>
          <w:sz w:val="28"/>
          <w:szCs w:val="28"/>
        </w:rPr>
        <w:t>Να</w:t>
      </w:r>
      <w:r w:rsidRPr="00004BFB">
        <w:rPr>
          <w:sz w:val="28"/>
          <w:szCs w:val="28"/>
        </w:rPr>
        <w:t xml:space="preserve"> </w:t>
      </w:r>
      <w:r w:rsidR="004D209B" w:rsidRPr="00004BFB">
        <w:rPr>
          <w:sz w:val="28"/>
          <w:szCs w:val="28"/>
        </w:rPr>
        <w:t>αναφερ</w:t>
      </w:r>
      <w:r w:rsidR="004D209B">
        <w:rPr>
          <w:sz w:val="28"/>
          <w:szCs w:val="28"/>
        </w:rPr>
        <w:t xml:space="preserve">θείτε </w:t>
      </w:r>
      <w:r w:rsidRPr="00004BFB">
        <w:rPr>
          <w:sz w:val="28"/>
          <w:szCs w:val="28"/>
        </w:rPr>
        <w:t xml:space="preserve">μόνο </w:t>
      </w:r>
      <w:r w:rsidR="004D209B">
        <w:rPr>
          <w:sz w:val="28"/>
          <w:szCs w:val="28"/>
        </w:rPr>
        <w:t>σε μια διασταύρωση που απεικονίζεται στο γενεαλογικό δένδ</w:t>
      </w:r>
      <w:r w:rsidR="004D209B" w:rsidRPr="00E423EA">
        <w:rPr>
          <w:sz w:val="28"/>
          <w:szCs w:val="28"/>
        </w:rPr>
        <w:t>ρο</w:t>
      </w:r>
      <w:r>
        <w:rPr>
          <w:sz w:val="28"/>
          <w:szCs w:val="28"/>
        </w:rPr>
        <w:t>.</w:t>
      </w:r>
    </w:p>
    <w:p w14:paraId="51089037" w14:textId="77777777" w:rsidR="004D209B" w:rsidRDefault="00340783" w:rsidP="00340783">
      <w:pPr>
        <w:autoSpaceDE w:val="0"/>
        <w:autoSpaceDN w:val="0"/>
        <w:adjustRightInd w:val="0"/>
        <w:spacing w:after="0" w:line="240" w:lineRule="auto"/>
        <w:ind w:left="-567" w:right="-483"/>
        <w:jc w:val="both"/>
        <w:rPr>
          <w:sz w:val="28"/>
          <w:szCs w:val="28"/>
        </w:rPr>
      </w:pPr>
      <w:r>
        <w:rPr>
          <w:sz w:val="28"/>
          <w:szCs w:val="28"/>
        </w:rPr>
        <w:t>β.</w:t>
      </w:r>
      <w:r w:rsidRPr="003035E0">
        <w:rPr>
          <w:sz w:val="28"/>
          <w:szCs w:val="28"/>
        </w:rPr>
        <w:t xml:space="preserve"> </w:t>
      </w:r>
      <w:r>
        <w:rPr>
          <w:sz w:val="28"/>
          <w:szCs w:val="28"/>
        </w:rPr>
        <w:t>Αιτιολογήστε με κατάλληλες διασταυρώσεις π</w:t>
      </w:r>
      <w:r w:rsidRPr="00004BFB">
        <w:rPr>
          <w:sz w:val="28"/>
          <w:szCs w:val="28"/>
        </w:rPr>
        <w:t>οιο τμήμα του γενεαλογικού δέντρου δεν συμφωνεί με τον αυτοσωμικό υπολειπόμενο τρόπο κληρονόμησης</w:t>
      </w:r>
      <w:r>
        <w:rPr>
          <w:sz w:val="28"/>
          <w:szCs w:val="28"/>
        </w:rPr>
        <w:t>.</w:t>
      </w:r>
      <w:r w:rsidRPr="00004BFB">
        <w:rPr>
          <w:sz w:val="28"/>
          <w:szCs w:val="28"/>
        </w:rPr>
        <w:t xml:space="preserve"> </w:t>
      </w:r>
      <w:r w:rsidR="004D209B">
        <w:rPr>
          <w:sz w:val="28"/>
          <w:szCs w:val="28"/>
        </w:rPr>
        <w:t>Να</w:t>
      </w:r>
      <w:r w:rsidR="004D209B" w:rsidRPr="00004BFB">
        <w:rPr>
          <w:sz w:val="28"/>
          <w:szCs w:val="28"/>
        </w:rPr>
        <w:t xml:space="preserve"> αναφερ</w:t>
      </w:r>
      <w:r w:rsidR="004D209B">
        <w:rPr>
          <w:sz w:val="28"/>
          <w:szCs w:val="28"/>
        </w:rPr>
        <w:t xml:space="preserve">θείτε </w:t>
      </w:r>
      <w:r w:rsidR="004D209B" w:rsidRPr="00004BFB">
        <w:rPr>
          <w:sz w:val="28"/>
          <w:szCs w:val="28"/>
        </w:rPr>
        <w:t xml:space="preserve">μόνο </w:t>
      </w:r>
      <w:r w:rsidR="004D209B">
        <w:rPr>
          <w:sz w:val="28"/>
          <w:szCs w:val="28"/>
        </w:rPr>
        <w:t>σε μια διασταύρωση που απεικονίζεται στο γενεαλογικό δένδ</w:t>
      </w:r>
      <w:r w:rsidR="004D209B" w:rsidRPr="00E423EA">
        <w:rPr>
          <w:sz w:val="28"/>
          <w:szCs w:val="28"/>
        </w:rPr>
        <w:t>ρο</w:t>
      </w:r>
      <w:r w:rsidR="004D209B">
        <w:rPr>
          <w:sz w:val="28"/>
          <w:szCs w:val="28"/>
        </w:rPr>
        <w:t>.</w:t>
      </w:r>
    </w:p>
    <w:p w14:paraId="50916233" w14:textId="77777777" w:rsidR="00340783" w:rsidRPr="00004BFB" w:rsidRDefault="00340783" w:rsidP="00340783">
      <w:pPr>
        <w:autoSpaceDE w:val="0"/>
        <w:autoSpaceDN w:val="0"/>
        <w:adjustRightInd w:val="0"/>
        <w:spacing w:after="0" w:line="240" w:lineRule="auto"/>
        <w:ind w:left="-567" w:right="-483"/>
        <w:jc w:val="both"/>
        <w:rPr>
          <w:sz w:val="28"/>
          <w:szCs w:val="28"/>
        </w:rPr>
      </w:pPr>
      <w:r>
        <w:rPr>
          <w:sz w:val="28"/>
          <w:szCs w:val="28"/>
        </w:rPr>
        <w:lastRenderedPageBreak/>
        <w:t>γ.</w:t>
      </w:r>
      <w:r w:rsidRPr="003035E0">
        <w:rPr>
          <w:sz w:val="28"/>
          <w:szCs w:val="28"/>
        </w:rPr>
        <w:t xml:space="preserve"> </w:t>
      </w:r>
      <w:r>
        <w:rPr>
          <w:sz w:val="28"/>
          <w:szCs w:val="28"/>
        </w:rPr>
        <w:t xml:space="preserve">Αιτιολογήστε </w:t>
      </w:r>
      <w:r w:rsidR="0027160F">
        <w:rPr>
          <w:sz w:val="28"/>
          <w:szCs w:val="28"/>
        </w:rPr>
        <w:t xml:space="preserve">τόσο θεωρητικά, όσο και </w:t>
      </w:r>
      <w:r>
        <w:rPr>
          <w:sz w:val="28"/>
          <w:szCs w:val="28"/>
        </w:rPr>
        <w:t>με κατάλληλες διασταυρώσεις π</w:t>
      </w:r>
      <w:r w:rsidRPr="00004BFB">
        <w:rPr>
          <w:sz w:val="28"/>
          <w:szCs w:val="28"/>
        </w:rPr>
        <w:t>οιο τμήμα του γενεαλογικού δέντρου δεν συμφωνεί με το φυλοσύνδετο υπολειπόμενο τρόπο κληρονόμησης</w:t>
      </w:r>
      <w:r>
        <w:rPr>
          <w:sz w:val="28"/>
          <w:szCs w:val="28"/>
        </w:rPr>
        <w:t>.</w:t>
      </w:r>
      <w:r w:rsidRPr="00004BFB">
        <w:rPr>
          <w:sz w:val="28"/>
          <w:szCs w:val="28"/>
        </w:rPr>
        <w:t xml:space="preserve"> </w:t>
      </w:r>
      <w:r w:rsidR="004D209B">
        <w:rPr>
          <w:sz w:val="28"/>
          <w:szCs w:val="28"/>
        </w:rPr>
        <w:t>Να</w:t>
      </w:r>
      <w:r w:rsidR="004D209B" w:rsidRPr="00004BFB">
        <w:rPr>
          <w:sz w:val="28"/>
          <w:szCs w:val="28"/>
        </w:rPr>
        <w:t xml:space="preserve"> αναφερ</w:t>
      </w:r>
      <w:r w:rsidR="004D209B">
        <w:rPr>
          <w:sz w:val="28"/>
          <w:szCs w:val="28"/>
        </w:rPr>
        <w:t xml:space="preserve">θείτε </w:t>
      </w:r>
      <w:r w:rsidR="004D209B" w:rsidRPr="00004BFB">
        <w:rPr>
          <w:sz w:val="28"/>
          <w:szCs w:val="28"/>
        </w:rPr>
        <w:t xml:space="preserve">μόνο </w:t>
      </w:r>
      <w:r w:rsidR="004D209B">
        <w:rPr>
          <w:sz w:val="28"/>
          <w:szCs w:val="28"/>
        </w:rPr>
        <w:t>σε μια διασταύρωση που απεικονίζεται στο γενεαλογικό δένδ</w:t>
      </w:r>
      <w:r w:rsidR="004D209B" w:rsidRPr="00E423EA">
        <w:rPr>
          <w:sz w:val="28"/>
          <w:szCs w:val="28"/>
        </w:rPr>
        <w:t>ρο</w:t>
      </w:r>
      <w:r w:rsidR="004D209B">
        <w:rPr>
          <w:sz w:val="28"/>
          <w:szCs w:val="28"/>
        </w:rPr>
        <w:t>.</w:t>
      </w:r>
    </w:p>
    <w:p w14:paraId="74711EA8" w14:textId="77777777" w:rsidR="00340783" w:rsidRDefault="00340783" w:rsidP="00340783">
      <w:pPr>
        <w:autoSpaceDE w:val="0"/>
        <w:autoSpaceDN w:val="0"/>
        <w:adjustRightInd w:val="0"/>
        <w:spacing w:after="0" w:line="240" w:lineRule="auto"/>
        <w:ind w:left="-567" w:right="-483"/>
        <w:jc w:val="both"/>
        <w:rPr>
          <w:sz w:val="28"/>
          <w:szCs w:val="28"/>
        </w:rPr>
      </w:pPr>
      <w:r>
        <w:rPr>
          <w:sz w:val="28"/>
          <w:szCs w:val="28"/>
        </w:rPr>
        <w:t xml:space="preserve">δ. </w:t>
      </w:r>
      <w:r w:rsidRPr="00004BFB">
        <w:rPr>
          <w:sz w:val="28"/>
          <w:szCs w:val="28"/>
        </w:rPr>
        <w:t xml:space="preserve">Εάν αλλάξετε ένα από τα μη </w:t>
      </w:r>
      <w:r>
        <w:rPr>
          <w:sz w:val="28"/>
          <w:szCs w:val="28"/>
        </w:rPr>
        <w:t>ασθενή</w:t>
      </w:r>
      <w:r w:rsidRPr="00004BFB">
        <w:rPr>
          <w:sz w:val="28"/>
          <w:szCs w:val="28"/>
        </w:rPr>
        <w:t xml:space="preserve"> άτομα σε </w:t>
      </w:r>
      <w:r>
        <w:rPr>
          <w:sz w:val="28"/>
          <w:szCs w:val="28"/>
        </w:rPr>
        <w:t>ασθενές</w:t>
      </w:r>
      <w:r w:rsidRPr="00004BFB">
        <w:rPr>
          <w:sz w:val="28"/>
          <w:szCs w:val="28"/>
        </w:rPr>
        <w:t>, τότε τα δεδομένα του γενεαλογικού δέντρου θα συμφωνούν με τον αυτοσωμικό υπολειπόμενο τρόπο κληρονόμησης. Ποιο από τα άτομα 1</w:t>
      </w:r>
      <w:r>
        <w:rPr>
          <w:sz w:val="28"/>
          <w:szCs w:val="28"/>
        </w:rPr>
        <w:t xml:space="preserve"> έως</w:t>
      </w:r>
      <w:r w:rsidRPr="00004BFB">
        <w:rPr>
          <w:sz w:val="28"/>
          <w:szCs w:val="28"/>
        </w:rPr>
        <w:t xml:space="preserve"> 10 πρέπει να αλλάξετε; Να αιτιολογήσετε την απάντησή </w:t>
      </w:r>
      <w:r>
        <w:rPr>
          <w:sz w:val="28"/>
          <w:szCs w:val="28"/>
        </w:rPr>
        <w:t xml:space="preserve">σας με κατάλληλη διασταύρωση που αφορά την απόκτηση του απογόνου που επιλέξατε να τροποποιήσετε </w:t>
      </w:r>
      <w:proofErr w:type="spellStart"/>
      <w:r>
        <w:rPr>
          <w:sz w:val="28"/>
          <w:szCs w:val="28"/>
        </w:rPr>
        <w:t>φαινοτυπικά</w:t>
      </w:r>
      <w:proofErr w:type="spellEnd"/>
      <w:r w:rsidRPr="00004BFB">
        <w:rPr>
          <w:sz w:val="28"/>
          <w:szCs w:val="28"/>
        </w:rPr>
        <w:t>. (Θεωρήστε ότι μπορείτε να αλλάξετε μόνο ένα άτομο).</w:t>
      </w:r>
      <w:r>
        <w:rPr>
          <w:sz w:val="28"/>
          <w:szCs w:val="28"/>
        </w:rPr>
        <w:tab/>
      </w:r>
      <w:r>
        <w:rPr>
          <w:sz w:val="28"/>
          <w:szCs w:val="28"/>
        </w:rPr>
        <w:tab/>
      </w:r>
      <w:r>
        <w:rPr>
          <w:sz w:val="28"/>
          <w:szCs w:val="28"/>
        </w:rPr>
        <w:tab/>
      </w:r>
      <w:r>
        <w:rPr>
          <w:sz w:val="28"/>
          <w:szCs w:val="28"/>
        </w:rPr>
        <w:tab/>
        <w:t>(Μ.</w:t>
      </w:r>
      <w:r w:rsidR="0027160F">
        <w:rPr>
          <w:sz w:val="28"/>
          <w:szCs w:val="28"/>
        </w:rPr>
        <w:t>10</w:t>
      </w:r>
      <w:r>
        <w:rPr>
          <w:sz w:val="28"/>
          <w:szCs w:val="28"/>
        </w:rPr>
        <w:t>)</w:t>
      </w:r>
    </w:p>
    <w:p w14:paraId="662C453E" w14:textId="77777777" w:rsidR="004C6D7F" w:rsidRDefault="004C6D7F" w:rsidP="004C6D7F">
      <w:pPr>
        <w:spacing w:after="0" w:line="240" w:lineRule="auto"/>
        <w:ind w:left="-567" w:right="-483"/>
        <w:jc w:val="both"/>
        <w:rPr>
          <w:rFonts w:cstheme="minorHAnsi"/>
          <w:b/>
          <w:sz w:val="28"/>
          <w:szCs w:val="28"/>
        </w:rPr>
      </w:pPr>
    </w:p>
    <w:p w14:paraId="60437660" w14:textId="075BC1F3" w:rsidR="004C6D7F" w:rsidRDefault="004C6D7F" w:rsidP="004C6D7F">
      <w:pPr>
        <w:spacing w:after="0" w:line="240" w:lineRule="auto"/>
        <w:ind w:left="-567" w:right="-483"/>
        <w:jc w:val="both"/>
        <w:rPr>
          <w:rFonts w:cstheme="minorHAnsi"/>
          <w:sz w:val="28"/>
          <w:szCs w:val="28"/>
        </w:rPr>
      </w:pPr>
      <w:r>
        <w:rPr>
          <w:rFonts w:cstheme="minorHAnsi"/>
          <w:b/>
          <w:sz w:val="28"/>
          <w:szCs w:val="28"/>
        </w:rPr>
        <w:t>Γ4</w:t>
      </w:r>
      <w:r>
        <w:rPr>
          <w:rFonts w:cstheme="minorHAnsi"/>
          <w:b/>
          <w:sz w:val="28"/>
          <w:szCs w:val="28"/>
        </w:rPr>
        <w:t xml:space="preserve">. </w:t>
      </w:r>
      <w:r w:rsidRPr="001B4C56">
        <w:rPr>
          <w:rFonts w:cstheme="minorHAnsi"/>
          <w:sz w:val="28"/>
          <w:szCs w:val="28"/>
        </w:rPr>
        <w:t>α.</w:t>
      </w:r>
      <w:r w:rsidRPr="00D11908">
        <w:rPr>
          <w:rFonts w:cstheme="minorHAnsi"/>
          <w:sz w:val="28"/>
          <w:szCs w:val="28"/>
        </w:rPr>
        <w:t xml:space="preserve"> </w:t>
      </w:r>
      <w:r w:rsidRPr="001B4C56">
        <w:rPr>
          <w:rFonts w:cstheme="minorHAnsi"/>
          <w:sz w:val="28"/>
          <w:szCs w:val="28"/>
        </w:rPr>
        <w:t>Να επιλέξετε ποιο από τα δύο διαγράμματα (Α και Β)</w:t>
      </w:r>
      <w:r>
        <w:rPr>
          <w:rFonts w:cstheme="minorHAnsi"/>
          <w:sz w:val="28"/>
          <w:szCs w:val="28"/>
        </w:rPr>
        <w:t xml:space="preserve"> </w:t>
      </w:r>
      <w:r w:rsidRPr="001B4C56">
        <w:rPr>
          <w:rFonts w:cstheme="minorHAnsi"/>
          <w:sz w:val="28"/>
          <w:szCs w:val="28"/>
        </w:rPr>
        <w:t xml:space="preserve">που παρουσιάζουν τις μεταβολές των </w:t>
      </w:r>
      <w:proofErr w:type="spellStart"/>
      <w:r w:rsidRPr="001B4C56">
        <w:rPr>
          <w:rFonts w:cstheme="minorHAnsi"/>
          <w:sz w:val="28"/>
          <w:szCs w:val="28"/>
        </w:rPr>
        <w:t>πολυπεπτιδικών</w:t>
      </w:r>
      <w:proofErr w:type="spellEnd"/>
      <w:r w:rsidRPr="001B4C56">
        <w:rPr>
          <w:rFonts w:cstheme="minorHAnsi"/>
          <w:sz w:val="28"/>
          <w:szCs w:val="28"/>
        </w:rPr>
        <w:t xml:space="preserve"> αλυσίδων των </w:t>
      </w:r>
      <w:proofErr w:type="spellStart"/>
      <w:r w:rsidRPr="001B4C56">
        <w:rPr>
          <w:rFonts w:cstheme="minorHAnsi"/>
          <w:sz w:val="28"/>
          <w:szCs w:val="28"/>
        </w:rPr>
        <w:t>αιμοσφαιρινών</w:t>
      </w:r>
      <w:proofErr w:type="spellEnd"/>
      <w:r w:rsidRPr="001B4C56">
        <w:rPr>
          <w:rFonts w:cstheme="minorHAnsi"/>
          <w:sz w:val="28"/>
          <w:szCs w:val="28"/>
        </w:rPr>
        <w:t xml:space="preserve"> κατά την εμβρυική ηλικία καθώς και μετά την γέννηση,  αντιστοιχεί σε άτομο φορέα της δρεπανοκυτταρικής αναιμίας. Να μην αιτιολογήσετε την απάντηση σας.</w:t>
      </w:r>
      <w:r w:rsidRPr="001B4C56">
        <w:rPr>
          <w:rFonts w:cstheme="minorHAnsi"/>
          <w:sz w:val="28"/>
          <w:szCs w:val="28"/>
        </w:rPr>
        <w:tab/>
        <w:t>(Μ.2)</w:t>
      </w:r>
    </w:p>
    <w:p w14:paraId="17212355" w14:textId="77777777" w:rsidR="004C6D7F" w:rsidRDefault="004C6D7F" w:rsidP="004C6D7F">
      <w:pPr>
        <w:spacing w:after="0" w:line="240" w:lineRule="auto"/>
        <w:ind w:left="-567" w:right="-483"/>
        <w:jc w:val="both"/>
        <w:rPr>
          <w:rFonts w:cstheme="minorHAnsi"/>
          <w:sz w:val="28"/>
          <w:szCs w:val="28"/>
        </w:rPr>
      </w:pPr>
    </w:p>
    <w:p w14:paraId="6D554147" w14:textId="77777777" w:rsidR="004C6D7F" w:rsidRPr="001B4C56" w:rsidRDefault="004C6D7F" w:rsidP="004C6D7F">
      <w:pPr>
        <w:spacing w:after="0" w:line="240" w:lineRule="auto"/>
        <w:ind w:left="-567" w:right="-483"/>
        <w:jc w:val="both"/>
        <w:rPr>
          <w:rFonts w:cstheme="minorHAnsi"/>
          <w:sz w:val="28"/>
          <w:szCs w:val="28"/>
        </w:rPr>
      </w:pPr>
      <w:r>
        <w:rPr>
          <w:noProof/>
        </w:rPr>
        <w:drawing>
          <wp:inline distT="0" distB="0" distL="0" distR="0" wp14:anchorId="28BB7E9D" wp14:editId="3BF50289">
            <wp:extent cx="2921014" cy="2246358"/>
            <wp:effectExtent l="0" t="0" r="0" b="190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888" t="1478" r="9038"/>
                    <a:stretch/>
                  </pic:blipFill>
                  <pic:spPr bwMode="auto">
                    <a:xfrm>
                      <a:off x="0" y="0"/>
                      <a:ext cx="2935079" cy="225717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6F0FC5" wp14:editId="5CBCD5C7">
            <wp:extent cx="2941012" cy="2066650"/>
            <wp:effectExtent l="0" t="0" r="0" b="0"/>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244" t="53169" r="3008" b="1"/>
                    <a:stretch/>
                  </pic:blipFill>
                  <pic:spPr bwMode="auto">
                    <a:xfrm>
                      <a:off x="0" y="0"/>
                      <a:ext cx="2977744" cy="2092461"/>
                    </a:xfrm>
                    <a:prstGeom prst="rect">
                      <a:avLst/>
                    </a:prstGeom>
                    <a:ln>
                      <a:noFill/>
                    </a:ln>
                    <a:extLst>
                      <a:ext uri="{53640926-AAD7-44D8-BBD7-CCE9431645EC}">
                        <a14:shadowObscured xmlns:a14="http://schemas.microsoft.com/office/drawing/2010/main"/>
                      </a:ext>
                    </a:extLst>
                  </pic:spPr>
                </pic:pic>
              </a:graphicData>
            </a:graphic>
          </wp:inline>
        </w:drawing>
      </w:r>
    </w:p>
    <w:p w14:paraId="7AB632FB" w14:textId="77777777" w:rsidR="004C6D7F" w:rsidRDefault="004C6D7F" w:rsidP="004C6D7F">
      <w:pPr>
        <w:spacing w:after="0" w:line="240" w:lineRule="auto"/>
        <w:ind w:left="-567" w:right="-483"/>
        <w:jc w:val="both"/>
        <w:rPr>
          <w:rFonts w:cstheme="minorHAnsi"/>
          <w:sz w:val="28"/>
          <w:szCs w:val="28"/>
        </w:rPr>
      </w:pPr>
    </w:p>
    <w:p w14:paraId="3ACEC07E" w14:textId="77777777" w:rsidR="004C6D7F" w:rsidRPr="001B4C56" w:rsidRDefault="004C6D7F" w:rsidP="004C6D7F">
      <w:pPr>
        <w:spacing w:after="0" w:line="240" w:lineRule="auto"/>
        <w:ind w:left="-567" w:right="-483"/>
        <w:jc w:val="both"/>
        <w:rPr>
          <w:rFonts w:cstheme="minorHAnsi"/>
          <w:sz w:val="28"/>
          <w:szCs w:val="28"/>
        </w:rPr>
      </w:pPr>
      <w:r w:rsidRPr="001B4C56">
        <w:rPr>
          <w:rFonts w:cstheme="minorHAnsi"/>
          <w:sz w:val="28"/>
          <w:szCs w:val="28"/>
        </w:rPr>
        <w:t xml:space="preserve">β. Στο άτομο φορέα, στο οποίο αναφέρεται το ένα από τα δύο διαγράμματα, να προσδιορίσετε τον αριθμό των γονιδίων, σε ένα ηπατικό κύτταρο του ατόμου αυτού, που ευθύνονται για την σύνθεση της αιμοσφαιρίνης </w:t>
      </w:r>
      <w:r w:rsidRPr="001B4C56">
        <w:rPr>
          <w:rFonts w:cstheme="minorHAnsi"/>
          <w:sz w:val="28"/>
          <w:szCs w:val="28"/>
          <w:lang w:val="en-US"/>
        </w:rPr>
        <w:t>HbA</w:t>
      </w:r>
      <w:r w:rsidRPr="001B4C56">
        <w:rPr>
          <w:rFonts w:cstheme="minorHAnsi"/>
          <w:sz w:val="28"/>
          <w:szCs w:val="28"/>
        </w:rPr>
        <w:t xml:space="preserve">,στη </w:t>
      </w:r>
      <w:proofErr w:type="spellStart"/>
      <w:r w:rsidRPr="001B4C56">
        <w:rPr>
          <w:rFonts w:cstheme="minorHAnsi"/>
          <w:sz w:val="28"/>
          <w:szCs w:val="28"/>
        </w:rPr>
        <w:t>μετάφαση</w:t>
      </w:r>
      <w:proofErr w:type="spellEnd"/>
      <w:r w:rsidRPr="001B4C56">
        <w:rPr>
          <w:rFonts w:cstheme="minorHAnsi"/>
          <w:sz w:val="28"/>
          <w:szCs w:val="28"/>
        </w:rPr>
        <w:t xml:space="preserve"> της μίτωσης. Να </w:t>
      </w:r>
      <w:r>
        <w:rPr>
          <w:rFonts w:cstheme="minorHAnsi"/>
          <w:sz w:val="28"/>
          <w:szCs w:val="28"/>
        </w:rPr>
        <w:t xml:space="preserve">μην </w:t>
      </w:r>
      <w:r w:rsidRPr="001B4C56">
        <w:rPr>
          <w:rFonts w:cstheme="minorHAnsi"/>
          <w:sz w:val="28"/>
          <w:szCs w:val="28"/>
        </w:rPr>
        <w:t>αιτιολογήσετε την απάντησ</w:t>
      </w:r>
      <w:r>
        <w:rPr>
          <w:rFonts w:cstheme="minorHAnsi"/>
          <w:sz w:val="28"/>
          <w:szCs w:val="28"/>
        </w:rPr>
        <w:t>η</w:t>
      </w:r>
      <w:r w:rsidRPr="001B4C56">
        <w:rPr>
          <w:rFonts w:cstheme="minorHAnsi"/>
          <w:sz w:val="28"/>
          <w:szCs w:val="28"/>
        </w:rPr>
        <w:t xml:space="preserve"> σας.</w:t>
      </w:r>
      <w:r w:rsidRPr="001B4C56">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1B4C56">
        <w:rPr>
          <w:rFonts w:cstheme="minorHAnsi"/>
          <w:sz w:val="28"/>
          <w:szCs w:val="28"/>
        </w:rPr>
        <w:t>(Μ.</w:t>
      </w:r>
      <w:r>
        <w:rPr>
          <w:rFonts w:cstheme="minorHAnsi"/>
          <w:sz w:val="28"/>
          <w:szCs w:val="28"/>
        </w:rPr>
        <w:t>1</w:t>
      </w:r>
      <w:r w:rsidRPr="001B4C56">
        <w:rPr>
          <w:rFonts w:cstheme="minorHAnsi"/>
          <w:sz w:val="28"/>
          <w:szCs w:val="28"/>
        </w:rPr>
        <w:t>)</w:t>
      </w:r>
    </w:p>
    <w:p w14:paraId="32B214F5" w14:textId="77777777" w:rsidR="003B03F6" w:rsidRDefault="003B03F6" w:rsidP="006A6407">
      <w:pPr>
        <w:spacing w:after="0" w:line="240" w:lineRule="auto"/>
        <w:ind w:left="-567" w:right="-341"/>
        <w:jc w:val="both"/>
        <w:rPr>
          <w:b/>
          <w:sz w:val="28"/>
          <w:szCs w:val="28"/>
        </w:rPr>
      </w:pPr>
    </w:p>
    <w:p w14:paraId="74DAD3A4" w14:textId="77777777" w:rsidR="006A6407" w:rsidRPr="0078720A" w:rsidRDefault="006A6407" w:rsidP="006A6407">
      <w:pPr>
        <w:spacing w:after="0" w:line="240" w:lineRule="auto"/>
        <w:ind w:left="-567" w:right="-341"/>
        <w:jc w:val="both"/>
        <w:rPr>
          <w:b/>
          <w:sz w:val="28"/>
          <w:szCs w:val="28"/>
        </w:rPr>
      </w:pPr>
      <w:r>
        <w:rPr>
          <w:b/>
          <w:sz w:val="28"/>
          <w:szCs w:val="28"/>
        </w:rPr>
        <w:t>ΘΕΜΑ Δ</w:t>
      </w:r>
    </w:p>
    <w:p w14:paraId="09F63637" w14:textId="77777777" w:rsidR="007F0CB6" w:rsidRDefault="007F0CB6" w:rsidP="00590085">
      <w:pPr>
        <w:spacing w:after="0" w:line="240" w:lineRule="auto"/>
        <w:ind w:left="-567" w:right="-483"/>
        <w:jc w:val="both"/>
        <w:rPr>
          <w:rFonts w:ascii="Calibri" w:eastAsiaTheme="minorHAnsi" w:hAnsi="Calibri" w:cs="Calibri"/>
          <w:color w:val="000000"/>
          <w:sz w:val="28"/>
          <w:szCs w:val="28"/>
          <w:lang w:eastAsia="en-US"/>
        </w:rPr>
      </w:pPr>
      <w:r>
        <w:rPr>
          <w:b/>
          <w:sz w:val="28"/>
          <w:szCs w:val="28"/>
        </w:rPr>
        <w:t xml:space="preserve">Δ1. </w:t>
      </w:r>
      <w:r w:rsidRPr="00C25AB5">
        <w:rPr>
          <w:rFonts w:ascii="Calibri" w:eastAsiaTheme="minorHAnsi" w:hAnsi="Calibri" w:cs="Calibri"/>
          <w:color w:val="000000"/>
          <w:sz w:val="28"/>
          <w:szCs w:val="28"/>
          <w:lang w:eastAsia="en-US"/>
        </w:rPr>
        <w:t xml:space="preserve">Δίνονται παρακάτω τα τμήματα της αλληλουχίας </w:t>
      </w:r>
      <w:r>
        <w:rPr>
          <w:rFonts w:ascii="Calibri" w:eastAsiaTheme="minorHAnsi" w:hAnsi="Calibri" w:cs="Calibri"/>
          <w:color w:val="000000"/>
          <w:sz w:val="28"/>
          <w:szCs w:val="28"/>
          <w:lang w:eastAsia="en-US"/>
        </w:rPr>
        <w:t xml:space="preserve">τριών </w:t>
      </w:r>
      <w:proofErr w:type="spellStart"/>
      <w:r w:rsidRPr="00C25AB5">
        <w:rPr>
          <w:rFonts w:ascii="Calibri" w:eastAsiaTheme="minorHAnsi" w:hAnsi="Calibri" w:cs="Calibri"/>
          <w:color w:val="000000"/>
          <w:sz w:val="28"/>
          <w:szCs w:val="28"/>
          <w:lang w:eastAsia="en-US"/>
        </w:rPr>
        <w:t>αλληλομόρφων</w:t>
      </w:r>
      <w:proofErr w:type="spellEnd"/>
      <w:r w:rsidRPr="00C25AB5">
        <w:rPr>
          <w:rFonts w:ascii="Calibri" w:eastAsiaTheme="minorHAnsi" w:hAnsi="Calibri" w:cs="Calibri"/>
          <w:color w:val="000000"/>
          <w:sz w:val="28"/>
          <w:szCs w:val="28"/>
          <w:lang w:eastAsia="en-US"/>
        </w:rPr>
        <w:t xml:space="preserve">, ενός φυσιολογικού Α και δύο μεταλλαγμένων Β και Γ αντίστοιχα, για το χαρακτήρα «χρώμα ματιών» στα λεπιδόπτερα (έντομα): </w:t>
      </w:r>
    </w:p>
    <w:p w14:paraId="458A845E" w14:textId="77777777" w:rsidR="007F0CB6" w:rsidRPr="00C25AB5" w:rsidRDefault="007F0CB6"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sidRPr="002B0E49">
        <w:rPr>
          <w:rFonts w:ascii="Calibri" w:eastAsiaTheme="minorHAnsi" w:hAnsi="Calibri" w:cs="Calibri"/>
          <w:noProof/>
          <w:color w:val="000000"/>
          <w:sz w:val="28"/>
          <w:szCs w:val="28"/>
        </w:rPr>
        <w:lastRenderedPageBreak/>
        <w:drawing>
          <wp:inline distT="0" distB="0" distL="0" distR="0" wp14:anchorId="6EC9DEDC" wp14:editId="51778ACB">
            <wp:extent cx="2689773" cy="2087792"/>
            <wp:effectExtent l="0" t="0" r="0" b="825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3026" cy="2105841"/>
                    </a:xfrm>
                    <a:prstGeom prst="rect">
                      <a:avLst/>
                    </a:prstGeom>
                    <a:noFill/>
                    <a:ln>
                      <a:noFill/>
                    </a:ln>
                  </pic:spPr>
                </pic:pic>
              </a:graphicData>
            </a:graphic>
          </wp:inline>
        </w:drawing>
      </w:r>
    </w:p>
    <w:p w14:paraId="6E04E050" w14:textId="77777777" w:rsidR="00662F9B" w:rsidRDefault="00662F9B"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p>
    <w:p w14:paraId="4C1E58EB" w14:textId="77777777" w:rsidR="007F0CB6" w:rsidRPr="00DB0BDC" w:rsidRDefault="007F0CB6"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sidRPr="00DB0BDC">
        <w:rPr>
          <w:rFonts w:ascii="Calibri" w:eastAsiaTheme="minorHAnsi" w:hAnsi="Calibri" w:cs="Calibri"/>
          <w:color w:val="000000"/>
          <w:sz w:val="28"/>
          <w:szCs w:val="28"/>
          <w:lang w:eastAsia="en-US"/>
        </w:rPr>
        <w:t xml:space="preserve">Το φυσιολογικό αλληλόμορφο Α προσδίδει μαύρο χρώμα ματιών, το μεταλλαγμένο αλληλόμορφο Β προσδίδει λευκό χρώμα ματιών, ενώ το μεταλλαγμένο αλληλόμορφο Γ προσδίδει κόκκινο χρώμα ματιών. Το γνώρισμα είναι αυτοσωμικό και η αλυσίδα Ι κάθε </w:t>
      </w:r>
      <w:proofErr w:type="spellStart"/>
      <w:r w:rsidRPr="00DB0BDC">
        <w:rPr>
          <w:rFonts w:ascii="Calibri" w:eastAsiaTheme="minorHAnsi" w:hAnsi="Calibri" w:cs="Calibri"/>
          <w:color w:val="000000"/>
          <w:sz w:val="28"/>
          <w:szCs w:val="28"/>
          <w:lang w:eastAsia="en-US"/>
        </w:rPr>
        <w:t>αλληλομόρφου</w:t>
      </w:r>
      <w:proofErr w:type="spellEnd"/>
      <w:r w:rsidRPr="00DB0BDC">
        <w:rPr>
          <w:rFonts w:ascii="Calibri" w:eastAsiaTheme="minorHAnsi" w:hAnsi="Calibri" w:cs="Calibri"/>
          <w:color w:val="000000"/>
          <w:sz w:val="28"/>
          <w:szCs w:val="28"/>
          <w:lang w:eastAsia="en-US"/>
        </w:rPr>
        <w:t xml:space="preserve"> είναι η </w:t>
      </w:r>
      <w:proofErr w:type="spellStart"/>
      <w:r w:rsidRPr="00DB0BDC">
        <w:rPr>
          <w:rFonts w:ascii="Calibri" w:eastAsiaTheme="minorHAnsi" w:hAnsi="Calibri" w:cs="Calibri"/>
          <w:color w:val="000000"/>
          <w:sz w:val="28"/>
          <w:szCs w:val="28"/>
          <w:lang w:eastAsia="en-US"/>
        </w:rPr>
        <w:t>κωδική</w:t>
      </w:r>
      <w:proofErr w:type="spellEnd"/>
      <w:r w:rsidRPr="00DB0BDC">
        <w:rPr>
          <w:rFonts w:ascii="Calibri" w:eastAsiaTheme="minorHAnsi" w:hAnsi="Calibri" w:cs="Calibri"/>
          <w:color w:val="000000"/>
          <w:sz w:val="28"/>
          <w:szCs w:val="28"/>
          <w:lang w:eastAsia="en-US"/>
        </w:rPr>
        <w:t xml:space="preserve">. </w:t>
      </w:r>
    </w:p>
    <w:p w14:paraId="434612F3" w14:textId="77777777" w:rsidR="007F0CB6" w:rsidRPr="00DB0BDC" w:rsidRDefault="007F0CB6"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sidRPr="00DB0BDC">
        <w:rPr>
          <w:rFonts w:ascii="Calibri" w:eastAsiaTheme="minorHAnsi" w:hAnsi="Calibri" w:cs="Calibri"/>
          <w:color w:val="000000"/>
          <w:sz w:val="28"/>
          <w:szCs w:val="28"/>
          <w:lang w:eastAsia="en-US"/>
        </w:rPr>
        <w:t xml:space="preserve">α. Να εξηγήσετε -παρατηρώντας τις αλληλουχίες των μεταλλαγμένων </w:t>
      </w:r>
      <w:proofErr w:type="spellStart"/>
      <w:r w:rsidRPr="00DB0BDC">
        <w:rPr>
          <w:rFonts w:ascii="Calibri" w:eastAsiaTheme="minorHAnsi" w:hAnsi="Calibri" w:cs="Calibri"/>
          <w:color w:val="000000"/>
          <w:sz w:val="28"/>
          <w:szCs w:val="28"/>
          <w:lang w:eastAsia="en-US"/>
        </w:rPr>
        <w:t>αλληλομόρφων</w:t>
      </w:r>
      <w:proofErr w:type="spellEnd"/>
      <w:r w:rsidRPr="00DB0BDC">
        <w:rPr>
          <w:rFonts w:ascii="Calibri" w:eastAsiaTheme="minorHAnsi" w:hAnsi="Calibri" w:cs="Calibri"/>
          <w:color w:val="000000"/>
          <w:sz w:val="28"/>
          <w:szCs w:val="28"/>
          <w:lang w:eastAsia="en-US"/>
        </w:rPr>
        <w:t xml:space="preserve"> και συγκρίνοντάς τες με την αλληλουχία του φυσιολογικού αλληλόμορφου- το είδος της μετάλλαξης που προκαλεί την αλλαγή στο φαινότυπο για κάθε περίπτωση.</w:t>
      </w:r>
      <w:r>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00BC7543">
        <w:rPr>
          <w:rFonts w:ascii="Calibri" w:eastAsiaTheme="minorHAnsi" w:hAnsi="Calibri" w:cs="Calibri"/>
          <w:color w:val="000000"/>
          <w:sz w:val="28"/>
          <w:szCs w:val="28"/>
          <w:lang w:eastAsia="en-US"/>
        </w:rPr>
        <w:tab/>
      </w:r>
      <w:r w:rsidRPr="00DB0BDC">
        <w:rPr>
          <w:rFonts w:ascii="Calibri" w:eastAsiaTheme="minorHAnsi" w:hAnsi="Calibri" w:cs="Calibri"/>
          <w:color w:val="000000"/>
          <w:sz w:val="28"/>
          <w:szCs w:val="28"/>
          <w:lang w:eastAsia="en-US"/>
        </w:rPr>
        <w:t>(Μ.</w:t>
      </w:r>
      <w:r w:rsidR="0027160F">
        <w:rPr>
          <w:rFonts w:ascii="Calibri" w:eastAsiaTheme="minorHAnsi" w:hAnsi="Calibri" w:cs="Calibri"/>
          <w:color w:val="000000"/>
          <w:sz w:val="28"/>
          <w:szCs w:val="28"/>
          <w:lang w:eastAsia="en-US"/>
        </w:rPr>
        <w:t>3</w:t>
      </w:r>
      <w:r w:rsidRPr="00DB0BDC">
        <w:rPr>
          <w:rFonts w:ascii="Calibri" w:eastAsiaTheme="minorHAnsi" w:hAnsi="Calibri" w:cs="Calibri"/>
          <w:color w:val="000000"/>
          <w:sz w:val="28"/>
          <w:szCs w:val="28"/>
          <w:lang w:eastAsia="en-US"/>
        </w:rPr>
        <w:t xml:space="preserve">) </w:t>
      </w:r>
    </w:p>
    <w:p w14:paraId="7251DD79" w14:textId="77777777" w:rsidR="007F0CB6" w:rsidRPr="00DB0BDC" w:rsidRDefault="00F76563"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Pr>
          <w:rFonts w:ascii="Calibri" w:eastAsiaTheme="minorHAnsi" w:hAnsi="Calibri" w:cs="Calibri"/>
          <w:color w:val="000000"/>
          <w:sz w:val="28"/>
          <w:szCs w:val="28"/>
          <w:lang w:eastAsia="en-US"/>
        </w:rPr>
        <w:t>β</w:t>
      </w:r>
      <w:r w:rsidR="007F0CB6" w:rsidRPr="00DB0BDC">
        <w:rPr>
          <w:rFonts w:ascii="Calibri" w:eastAsiaTheme="minorHAnsi" w:hAnsi="Calibri" w:cs="Calibri"/>
          <w:color w:val="000000"/>
          <w:sz w:val="28"/>
          <w:szCs w:val="28"/>
          <w:lang w:eastAsia="en-US"/>
        </w:rPr>
        <w:t xml:space="preserve">. </w:t>
      </w:r>
      <w:r w:rsidR="00985E79">
        <w:rPr>
          <w:rFonts w:ascii="Calibri" w:eastAsiaTheme="minorHAnsi" w:hAnsi="Calibri" w:cs="Calibri"/>
          <w:color w:val="000000"/>
          <w:sz w:val="28"/>
          <w:szCs w:val="28"/>
          <w:lang w:eastAsia="en-US"/>
        </w:rPr>
        <w:t xml:space="preserve">Τα </w:t>
      </w:r>
      <w:r w:rsidR="00985E79" w:rsidRPr="00167896">
        <w:rPr>
          <w:sz w:val="28"/>
          <w:szCs w:val="28"/>
        </w:rPr>
        <w:t xml:space="preserve">αλληλόμορφα Α και Β είναι επικρατή έναντι του </w:t>
      </w:r>
      <w:proofErr w:type="spellStart"/>
      <w:r w:rsidR="00985E79" w:rsidRPr="00167896">
        <w:rPr>
          <w:sz w:val="28"/>
          <w:szCs w:val="28"/>
        </w:rPr>
        <w:t>αλληλομόρφου</w:t>
      </w:r>
      <w:proofErr w:type="spellEnd"/>
      <w:r w:rsidR="00985E79" w:rsidRPr="00167896">
        <w:rPr>
          <w:sz w:val="28"/>
          <w:szCs w:val="28"/>
        </w:rPr>
        <w:t xml:space="preserve"> </w:t>
      </w:r>
      <w:r w:rsidR="00985E79">
        <w:rPr>
          <w:sz w:val="28"/>
          <w:szCs w:val="28"/>
        </w:rPr>
        <w:t xml:space="preserve">Γ, αλλά </w:t>
      </w:r>
      <w:proofErr w:type="spellStart"/>
      <w:r w:rsidR="00985E79">
        <w:rPr>
          <w:sz w:val="28"/>
          <w:szCs w:val="28"/>
        </w:rPr>
        <w:t>συνεπικρατή</w:t>
      </w:r>
      <w:proofErr w:type="spellEnd"/>
      <w:r w:rsidR="00985E79">
        <w:rPr>
          <w:sz w:val="28"/>
          <w:szCs w:val="28"/>
        </w:rPr>
        <w:t xml:space="preserve"> μεταξύ τους. </w:t>
      </w:r>
      <w:r w:rsidR="007F0CB6" w:rsidRPr="00DB0BDC">
        <w:rPr>
          <w:rFonts w:ascii="Calibri" w:eastAsiaTheme="minorHAnsi" w:hAnsi="Calibri" w:cs="Calibri"/>
          <w:color w:val="000000"/>
          <w:sz w:val="28"/>
          <w:szCs w:val="28"/>
          <w:lang w:eastAsia="en-US"/>
        </w:rPr>
        <w:t xml:space="preserve">Από την διασταύρωση ενός λεπιδόπτερου με ασπρόμαυρο χρώμα ματιών με ένα λεπιδόπτερο με κόκκινο χρώμα ματιών προκύπτουν 100 απόγονοι. Να γράψετε τις </w:t>
      </w:r>
      <w:proofErr w:type="spellStart"/>
      <w:r w:rsidR="007F0CB6" w:rsidRPr="00DB0BDC">
        <w:rPr>
          <w:rFonts w:ascii="Calibri" w:eastAsiaTheme="minorHAnsi" w:hAnsi="Calibri" w:cs="Calibri"/>
          <w:color w:val="000000"/>
          <w:sz w:val="28"/>
          <w:szCs w:val="28"/>
          <w:lang w:eastAsia="en-US"/>
        </w:rPr>
        <w:t>φαινοτυπικές</w:t>
      </w:r>
      <w:proofErr w:type="spellEnd"/>
      <w:r w:rsidR="007F0CB6" w:rsidRPr="00DB0BDC">
        <w:rPr>
          <w:rFonts w:ascii="Calibri" w:eastAsiaTheme="minorHAnsi" w:hAnsi="Calibri" w:cs="Calibri"/>
          <w:color w:val="000000"/>
          <w:sz w:val="28"/>
          <w:szCs w:val="28"/>
          <w:lang w:eastAsia="en-US"/>
        </w:rPr>
        <w:t xml:space="preserve"> αναλογίες των απογόνων αυτών. </w:t>
      </w:r>
      <w:r w:rsidR="007F0CB6">
        <w:rPr>
          <w:rFonts w:ascii="Calibri" w:eastAsiaTheme="minorHAnsi" w:hAnsi="Calibri" w:cs="Calibri"/>
          <w:color w:val="000000"/>
          <w:sz w:val="28"/>
          <w:szCs w:val="28"/>
          <w:lang w:eastAsia="en-US"/>
        </w:rPr>
        <w:tab/>
      </w:r>
      <w:r w:rsidR="007F0CB6">
        <w:rPr>
          <w:rFonts w:ascii="Calibri" w:eastAsiaTheme="minorHAnsi" w:hAnsi="Calibri" w:cs="Calibri"/>
          <w:color w:val="000000"/>
          <w:sz w:val="28"/>
          <w:szCs w:val="28"/>
          <w:lang w:eastAsia="en-US"/>
        </w:rPr>
        <w:tab/>
      </w:r>
      <w:r w:rsidR="007F0CB6">
        <w:rPr>
          <w:rFonts w:ascii="Calibri" w:eastAsiaTheme="minorHAnsi" w:hAnsi="Calibri" w:cs="Calibri"/>
          <w:color w:val="000000"/>
          <w:sz w:val="28"/>
          <w:szCs w:val="28"/>
          <w:lang w:eastAsia="en-US"/>
        </w:rPr>
        <w:tab/>
      </w:r>
      <w:r w:rsidR="00985E79">
        <w:rPr>
          <w:rFonts w:ascii="Calibri" w:eastAsiaTheme="minorHAnsi" w:hAnsi="Calibri" w:cs="Calibri"/>
          <w:color w:val="000000"/>
          <w:sz w:val="28"/>
          <w:szCs w:val="28"/>
          <w:lang w:eastAsia="en-US"/>
        </w:rPr>
        <w:tab/>
      </w:r>
      <w:r w:rsidR="00985E79">
        <w:rPr>
          <w:rFonts w:ascii="Calibri" w:eastAsiaTheme="minorHAnsi" w:hAnsi="Calibri" w:cs="Calibri"/>
          <w:color w:val="000000"/>
          <w:sz w:val="28"/>
          <w:szCs w:val="28"/>
          <w:lang w:eastAsia="en-US"/>
        </w:rPr>
        <w:tab/>
      </w:r>
      <w:r w:rsidR="00985E79">
        <w:rPr>
          <w:rFonts w:ascii="Calibri" w:eastAsiaTheme="minorHAnsi" w:hAnsi="Calibri" w:cs="Calibri"/>
          <w:color w:val="000000"/>
          <w:sz w:val="28"/>
          <w:szCs w:val="28"/>
          <w:lang w:eastAsia="en-US"/>
        </w:rPr>
        <w:tab/>
      </w:r>
      <w:r w:rsidR="00985E79">
        <w:rPr>
          <w:rFonts w:ascii="Calibri" w:eastAsiaTheme="minorHAnsi" w:hAnsi="Calibri" w:cs="Calibri"/>
          <w:color w:val="000000"/>
          <w:sz w:val="28"/>
          <w:szCs w:val="28"/>
          <w:lang w:eastAsia="en-US"/>
        </w:rPr>
        <w:tab/>
      </w:r>
      <w:r w:rsidR="00985E79">
        <w:rPr>
          <w:rFonts w:ascii="Calibri" w:eastAsiaTheme="minorHAnsi" w:hAnsi="Calibri" w:cs="Calibri"/>
          <w:color w:val="000000"/>
          <w:sz w:val="28"/>
          <w:szCs w:val="28"/>
          <w:lang w:eastAsia="en-US"/>
        </w:rPr>
        <w:tab/>
      </w:r>
      <w:r w:rsidR="00985E79">
        <w:rPr>
          <w:rFonts w:ascii="Calibri" w:eastAsiaTheme="minorHAnsi" w:hAnsi="Calibri" w:cs="Calibri"/>
          <w:color w:val="000000"/>
          <w:sz w:val="28"/>
          <w:szCs w:val="28"/>
          <w:lang w:eastAsia="en-US"/>
        </w:rPr>
        <w:tab/>
      </w:r>
      <w:r w:rsidR="007F0CB6" w:rsidRPr="00DB0BDC">
        <w:rPr>
          <w:rFonts w:ascii="Calibri" w:eastAsiaTheme="minorHAnsi" w:hAnsi="Calibri" w:cs="Calibri"/>
          <w:color w:val="000000"/>
          <w:sz w:val="28"/>
          <w:szCs w:val="28"/>
          <w:lang w:eastAsia="en-US"/>
        </w:rPr>
        <w:t xml:space="preserve">(Μ.2) </w:t>
      </w:r>
    </w:p>
    <w:p w14:paraId="49AA6C0F" w14:textId="77777777" w:rsidR="007F0CB6" w:rsidRPr="00DB0BDC" w:rsidRDefault="00F76563"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Pr>
          <w:rFonts w:ascii="Calibri" w:eastAsiaTheme="minorHAnsi" w:hAnsi="Calibri" w:cs="Calibri"/>
          <w:color w:val="000000"/>
          <w:sz w:val="28"/>
          <w:szCs w:val="28"/>
          <w:lang w:eastAsia="en-US"/>
        </w:rPr>
        <w:t>γ</w:t>
      </w:r>
      <w:r w:rsidR="007F0CB6" w:rsidRPr="00DB0BDC">
        <w:rPr>
          <w:rFonts w:ascii="Calibri" w:eastAsiaTheme="minorHAnsi" w:hAnsi="Calibri" w:cs="Calibri"/>
          <w:color w:val="000000"/>
          <w:sz w:val="28"/>
          <w:szCs w:val="28"/>
          <w:lang w:eastAsia="en-US"/>
        </w:rPr>
        <w:t xml:space="preserve">. Απομονώνουμε τα αντίστοιχα αλληλόμορφα ενός λεπιδόπτερου που έχει μαύρο χρώμα ματιών. Επιδρούμε σε αυτά με την περιοριστική </w:t>
      </w:r>
      <w:proofErr w:type="spellStart"/>
      <w:r w:rsidR="007F0CB6" w:rsidRPr="00DB0BDC">
        <w:rPr>
          <w:rFonts w:ascii="Calibri" w:eastAsiaTheme="minorHAnsi" w:hAnsi="Calibri" w:cs="Calibri"/>
          <w:color w:val="000000"/>
          <w:sz w:val="28"/>
          <w:szCs w:val="28"/>
          <w:lang w:eastAsia="en-US"/>
        </w:rPr>
        <w:t>ενδονουκλεάση</w:t>
      </w:r>
      <w:proofErr w:type="spellEnd"/>
      <w:r w:rsidR="007F0CB6" w:rsidRPr="00DB0BDC">
        <w:rPr>
          <w:rFonts w:ascii="Calibri" w:eastAsiaTheme="minorHAnsi" w:hAnsi="Calibri" w:cs="Calibri"/>
          <w:color w:val="000000"/>
          <w:sz w:val="28"/>
          <w:szCs w:val="28"/>
          <w:lang w:eastAsia="en-US"/>
        </w:rPr>
        <w:t xml:space="preserve"> </w:t>
      </w:r>
      <w:proofErr w:type="spellStart"/>
      <w:r w:rsidR="007F0CB6" w:rsidRPr="00DB0BDC">
        <w:rPr>
          <w:rFonts w:ascii="Calibri" w:eastAsiaTheme="minorHAnsi" w:hAnsi="Calibri" w:cs="Calibri"/>
          <w:color w:val="000000"/>
          <w:sz w:val="28"/>
          <w:szCs w:val="28"/>
          <w:lang w:eastAsia="en-US"/>
        </w:rPr>
        <w:t>TaqI</w:t>
      </w:r>
      <w:proofErr w:type="spellEnd"/>
      <w:r w:rsidR="007F0CB6" w:rsidRPr="00DB0BDC">
        <w:rPr>
          <w:rFonts w:ascii="Calibri" w:eastAsiaTheme="minorHAnsi" w:hAnsi="Calibri" w:cs="Calibri"/>
          <w:color w:val="000000"/>
          <w:sz w:val="28"/>
          <w:szCs w:val="28"/>
          <w:lang w:eastAsia="en-US"/>
        </w:rPr>
        <w:t xml:space="preserve">, η οποία αναγνωρίζει την αλληλουχία </w:t>
      </w:r>
    </w:p>
    <w:p w14:paraId="2A005417" w14:textId="77777777" w:rsidR="007F0CB6" w:rsidRPr="00DB0BDC" w:rsidRDefault="007F0CB6"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sidRPr="00DB0BDC">
        <w:rPr>
          <w:rFonts w:ascii="Calibri" w:eastAsiaTheme="minorHAnsi" w:hAnsi="Calibri" w:cs="Calibri"/>
          <w:color w:val="000000"/>
          <w:sz w:val="28"/>
          <w:szCs w:val="28"/>
          <w:lang w:eastAsia="en-US"/>
        </w:rPr>
        <w:t xml:space="preserve">5’ TCGA 3’ </w:t>
      </w:r>
    </w:p>
    <w:p w14:paraId="69A6CB9F" w14:textId="77777777" w:rsidR="007F0CB6" w:rsidRPr="00DB0BDC" w:rsidRDefault="007F0CB6" w:rsidP="00590085">
      <w:pPr>
        <w:autoSpaceDE w:val="0"/>
        <w:autoSpaceDN w:val="0"/>
        <w:adjustRightInd w:val="0"/>
        <w:spacing w:after="0" w:line="240" w:lineRule="auto"/>
        <w:ind w:left="-567" w:right="-483"/>
        <w:jc w:val="both"/>
        <w:rPr>
          <w:rFonts w:ascii="Calibri" w:eastAsiaTheme="minorHAnsi" w:hAnsi="Calibri" w:cs="Calibri"/>
          <w:color w:val="000000"/>
          <w:sz w:val="28"/>
          <w:szCs w:val="28"/>
          <w:lang w:eastAsia="en-US"/>
        </w:rPr>
      </w:pPr>
      <w:r w:rsidRPr="00DB0BDC">
        <w:rPr>
          <w:rFonts w:ascii="Calibri" w:eastAsiaTheme="minorHAnsi" w:hAnsi="Calibri" w:cs="Calibri"/>
          <w:color w:val="000000"/>
          <w:sz w:val="28"/>
          <w:szCs w:val="28"/>
          <w:lang w:eastAsia="en-US"/>
        </w:rPr>
        <w:t>3’ AGCT 5’ και κόβει με κατεύθυνση 5’→3’</w:t>
      </w:r>
      <w:r w:rsidR="00FB55DA" w:rsidRPr="00FB55DA">
        <w:rPr>
          <w:rFonts w:ascii="Calibri" w:eastAsiaTheme="minorHAnsi" w:hAnsi="Calibri" w:cs="Calibri"/>
          <w:color w:val="000000"/>
          <w:sz w:val="28"/>
          <w:szCs w:val="28"/>
          <w:lang w:eastAsia="en-US"/>
        </w:rPr>
        <w:t>,</w:t>
      </w:r>
      <w:r w:rsidRPr="00DB0BDC">
        <w:rPr>
          <w:rFonts w:ascii="Calibri" w:eastAsiaTheme="minorHAnsi" w:hAnsi="Calibri" w:cs="Calibri"/>
          <w:color w:val="000000"/>
          <w:sz w:val="28"/>
          <w:szCs w:val="28"/>
          <w:lang w:eastAsia="en-US"/>
        </w:rPr>
        <w:t xml:space="preserve"> μεταξύ Τ και C. </w:t>
      </w:r>
    </w:p>
    <w:p w14:paraId="3EDE87BA" w14:textId="77777777" w:rsidR="007F0CB6" w:rsidRDefault="007F0CB6" w:rsidP="00590085">
      <w:pPr>
        <w:spacing w:after="0" w:line="240" w:lineRule="auto"/>
        <w:ind w:left="-567" w:right="-483"/>
        <w:jc w:val="both"/>
        <w:rPr>
          <w:rFonts w:ascii="Calibri" w:eastAsiaTheme="minorHAnsi" w:hAnsi="Calibri" w:cs="Calibri"/>
          <w:color w:val="000000"/>
          <w:sz w:val="28"/>
          <w:szCs w:val="28"/>
          <w:lang w:eastAsia="en-US"/>
        </w:rPr>
      </w:pPr>
      <w:r w:rsidRPr="00DB0BDC">
        <w:rPr>
          <w:rFonts w:ascii="Calibri" w:eastAsiaTheme="minorHAnsi" w:hAnsi="Calibri" w:cs="Calibri"/>
          <w:color w:val="000000"/>
          <w:sz w:val="28"/>
          <w:szCs w:val="28"/>
          <w:lang w:eastAsia="en-US"/>
        </w:rPr>
        <w:t xml:space="preserve">Να εξηγήσετε πόσα </w:t>
      </w:r>
      <w:r>
        <w:rPr>
          <w:rFonts w:ascii="Calibri" w:eastAsiaTheme="minorHAnsi" w:hAnsi="Calibri" w:cs="Calibri"/>
          <w:color w:val="000000"/>
          <w:sz w:val="28"/>
          <w:szCs w:val="28"/>
          <w:lang w:eastAsia="en-US"/>
        </w:rPr>
        <w:t xml:space="preserve">διαφορετικά </w:t>
      </w:r>
      <w:r w:rsidRPr="00DB0BDC">
        <w:rPr>
          <w:rFonts w:ascii="Calibri" w:eastAsiaTheme="minorHAnsi" w:hAnsi="Calibri" w:cs="Calibri"/>
          <w:color w:val="000000"/>
          <w:sz w:val="28"/>
          <w:szCs w:val="28"/>
          <w:lang w:eastAsia="en-US"/>
        </w:rPr>
        <w:t xml:space="preserve">τμήματα DNA θα προκύψουν μετά την παραπάνω διαδικασία. Σημειώνεται ότι η παραπάνω αλληλουχία αναγνώρισης της περιοριστικής </w:t>
      </w:r>
      <w:proofErr w:type="spellStart"/>
      <w:r w:rsidRPr="00DB0BDC">
        <w:rPr>
          <w:rFonts w:ascii="Calibri" w:eastAsiaTheme="minorHAnsi" w:hAnsi="Calibri" w:cs="Calibri"/>
          <w:color w:val="000000"/>
          <w:sz w:val="28"/>
          <w:szCs w:val="28"/>
          <w:lang w:eastAsia="en-US"/>
        </w:rPr>
        <w:t>ενδονουκλεάσης</w:t>
      </w:r>
      <w:proofErr w:type="spellEnd"/>
      <w:r w:rsidRPr="00DB0BDC">
        <w:rPr>
          <w:rFonts w:ascii="Calibri" w:eastAsiaTheme="minorHAnsi" w:hAnsi="Calibri" w:cs="Calibri"/>
          <w:color w:val="000000"/>
          <w:sz w:val="28"/>
          <w:szCs w:val="28"/>
          <w:lang w:eastAsia="en-US"/>
        </w:rPr>
        <w:t xml:space="preserve"> δεν παρατηρείται σε άλλη περιοχή κάθε </w:t>
      </w:r>
      <w:r w:rsidR="00FB55DA" w:rsidRPr="00DB0BDC">
        <w:rPr>
          <w:rFonts w:ascii="Calibri" w:eastAsiaTheme="minorHAnsi" w:hAnsi="Calibri" w:cs="Calibri"/>
          <w:color w:val="000000"/>
          <w:sz w:val="28"/>
          <w:szCs w:val="28"/>
          <w:lang w:eastAsia="en-US"/>
        </w:rPr>
        <w:t>αλληλόμορφου</w:t>
      </w:r>
      <w:r w:rsidRPr="00DB0BDC">
        <w:rPr>
          <w:rFonts w:ascii="Calibri" w:eastAsiaTheme="minorHAnsi" w:hAnsi="Calibri" w:cs="Calibri"/>
          <w:color w:val="000000"/>
          <w:sz w:val="28"/>
          <w:szCs w:val="28"/>
          <w:lang w:eastAsia="en-US"/>
        </w:rPr>
        <w:t xml:space="preserve">, πλην αυτής που σας δίνεται στην εκφώνηση. </w:t>
      </w:r>
      <w:r>
        <w:rPr>
          <w:rFonts w:ascii="Calibri" w:eastAsiaTheme="minorHAnsi" w:hAnsi="Calibri" w:cs="Calibri"/>
          <w:color w:val="000000"/>
          <w:sz w:val="28"/>
          <w:szCs w:val="28"/>
          <w:lang w:eastAsia="en-US"/>
        </w:rPr>
        <w:tab/>
      </w:r>
      <w:r>
        <w:rPr>
          <w:rFonts w:ascii="Calibri" w:eastAsiaTheme="minorHAnsi" w:hAnsi="Calibri" w:cs="Calibri"/>
          <w:color w:val="000000"/>
          <w:sz w:val="28"/>
          <w:szCs w:val="28"/>
          <w:lang w:eastAsia="en-US"/>
        </w:rPr>
        <w:tab/>
      </w:r>
      <w:r w:rsidRPr="00DB0BDC">
        <w:rPr>
          <w:rFonts w:ascii="Calibri" w:eastAsiaTheme="minorHAnsi" w:hAnsi="Calibri" w:cs="Calibri"/>
          <w:color w:val="000000"/>
          <w:sz w:val="28"/>
          <w:szCs w:val="28"/>
          <w:lang w:eastAsia="en-US"/>
        </w:rPr>
        <w:t>(Μ.</w:t>
      </w:r>
      <w:r>
        <w:rPr>
          <w:rFonts w:ascii="Calibri" w:eastAsiaTheme="minorHAnsi" w:hAnsi="Calibri" w:cs="Calibri"/>
          <w:color w:val="000000"/>
          <w:sz w:val="28"/>
          <w:szCs w:val="28"/>
          <w:lang w:eastAsia="en-US"/>
        </w:rPr>
        <w:t>4</w:t>
      </w:r>
      <w:r w:rsidRPr="00DB0BDC">
        <w:rPr>
          <w:rFonts w:ascii="Calibri" w:eastAsiaTheme="minorHAnsi" w:hAnsi="Calibri" w:cs="Calibri"/>
          <w:color w:val="000000"/>
          <w:sz w:val="28"/>
          <w:szCs w:val="28"/>
          <w:lang w:eastAsia="en-US"/>
        </w:rPr>
        <w:t xml:space="preserve">) </w:t>
      </w:r>
    </w:p>
    <w:p w14:paraId="7A09B2CC" w14:textId="77777777" w:rsidR="007F0CB6" w:rsidRDefault="007F0CB6" w:rsidP="007F0CB6">
      <w:pPr>
        <w:pStyle w:val="a4"/>
        <w:ind w:left="-567" w:right="-1050"/>
        <w:jc w:val="both"/>
        <w:rPr>
          <w:rFonts w:asciiTheme="minorHAnsi" w:hAnsiTheme="minorHAnsi" w:cstheme="minorHAnsi"/>
          <w:b/>
          <w:sz w:val="28"/>
          <w:szCs w:val="28"/>
        </w:rPr>
      </w:pPr>
    </w:p>
    <w:p w14:paraId="611D4035" w14:textId="77777777" w:rsidR="006A6407" w:rsidRDefault="006A6407" w:rsidP="006A6407">
      <w:pPr>
        <w:shd w:val="clear" w:color="auto" w:fill="FFFFFF"/>
        <w:autoSpaceDE w:val="0"/>
        <w:autoSpaceDN w:val="0"/>
        <w:adjustRightInd w:val="0"/>
        <w:spacing w:after="0" w:line="240" w:lineRule="auto"/>
        <w:ind w:left="-567" w:right="-483"/>
        <w:jc w:val="both"/>
        <w:rPr>
          <w:sz w:val="28"/>
          <w:szCs w:val="28"/>
        </w:rPr>
      </w:pPr>
      <w:r>
        <w:rPr>
          <w:b/>
          <w:sz w:val="28"/>
          <w:szCs w:val="28"/>
        </w:rPr>
        <w:t>Δ</w:t>
      </w:r>
      <w:r w:rsidR="00590085">
        <w:rPr>
          <w:b/>
          <w:sz w:val="28"/>
          <w:szCs w:val="28"/>
        </w:rPr>
        <w:t>2</w:t>
      </w:r>
      <w:r>
        <w:rPr>
          <w:b/>
          <w:sz w:val="28"/>
          <w:szCs w:val="28"/>
        </w:rPr>
        <w:t xml:space="preserve">. </w:t>
      </w:r>
      <w:r>
        <w:rPr>
          <w:sz w:val="28"/>
          <w:szCs w:val="28"/>
        </w:rPr>
        <w:t xml:space="preserve">Η αλληλουχία του ασυνεχούς </w:t>
      </w:r>
      <w:r w:rsidRPr="002A593B">
        <w:rPr>
          <w:sz w:val="28"/>
          <w:szCs w:val="28"/>
        </w:rPr>
        <w:t>γον</w:t>
      </w:r>
      <w:r>
        <w:rPr>
          <w:sz w:val="28"/>
          <w:szCs w:val="28"/>
        </w:rPr>
        <w:t>ιδίου</w:t>
      </w:r>
      <w:r w:rsidRPr="002A593B">
        <w:rPr>
          <w:sz w:val="28"/>
          <w:szCs w:val="28"/>
        </w:rPr>
        <w:t xml:space="preserve"> που είναι υπεύθυνο για τη σύνθεση ανθρώπινης φαρμακευτικής πρωτεΐνης είναι:</w:t>
      </w:r>
    </w:p>
    <w:p w14:paraId="3A351416" w14:textId="77777777" w:rsidR="006A6407" w:rsidRDefault="006A6407" w:rsidP="006A6407">
      <w:pPr>
        <w:shd w:val="clear" w:color="auto" w:fill="FFFFFF"/>
        <w:autoSpaceDE w:val="0"/>
        <w:autoSpaceDN w:val="0"/>
        <w:adjustRightInd w:val="0"/>
        <w:spacing w:after="0" w:line="240" w:lineRule="auto"/>
        <w:ind w:left="-567" w:right="-483"/>
        <w:jc w:val="both"/>
        <w:rPr>
          <w:sz w:val="28"/>
          <w:szCs w:val="28"/>
        </w:rPr>
      </w:pPr>
      <w:r w:rsidRPr="002A593B">
        <w:rPr>
          <w:sz w:val="28"/>
          <w:szCs w:val="28"/>
        </w:rPr>
        <w:t xml:space="preserve">5΄ CCAGTCATGAAAGCTCATTTGCAGGGTAACCTGG 3΄ </w:t>
      </w:r>
    </w:p>
    <w:p w14:paraId="215059E0" w14:textId="77777777" w:rsidR="006A6407" w:rsidRDefault="006A6407" w:rsidP="006A6407">
      <w:pPr>
        <w:shd w:val="clear" w:color="auto" w:fill="FFFFFF"/>
        <w:autoSpaceDE w:val="0"/>
        <w:autoSpaceDN w:val="0"/>
        <w:adjustRightInd w:val="0"/>
        <w:spacing w:after="0" w:line="240" w:lineRule="auto"/>
        <w:ind w:left="-567" w:right="-483"/>
        <w:jc w:val="both"/>
        <w:rPr>
          <w:sz w:val="28"/>
          <w:szCs w:val="28"/>
        </w:rPr>
      </w:pPr>
      <w:r w:rsidRPr="002A593B">
        <w:rPr>
          <w:sz w:val="28"/>
          <w:szCs w:val="28"/>
        </w:rPr>
        <w:t xml:space="preserve">3΄ GGTCAGTACTTTCGAGTAAACGTCCCATTGGACC 5΄ </w:t>
      </w:r>
    </w:p>
    <w:p w14:paraId="22949D99" w14:textId="77777777" w:rsidR="006A6407" w:rsidRDefault="006A6407" w:rsidP="006A6407">
      <w:pPr>
        <w:shd w:val="clear" w:color="auto" w:fill="FFFFFF"/>
        <w:autoSpaceDE w:val="0"/>
        <w:autoSpaceDN w:val="0"/>
        <w:adjustRightInd w:val="0"/>
        <w:spacing w:after="0" w:line="240" w:lineRule="auto"/>
        <w:ind w:left="-567" w:right="-483"/>
        <w:jc w:val="both"/>
        <w:rPr>
          <w:sz w:val="28"/>
          <w:szCs w:val="28"/>
        </w:rPr>
      </w:pPr>
      <w:r w:rsidRPr="002A593B">
        <w:rPr>
          <w:sz w:val="28"/>
          <w:szCs w:val="28"/>
        </w:rPr>
        <w:t>Στην αλληλουχία του γονιδίου δεν περιλαμβάνονται ρυθμιστικές περιοχές</w:t>
      </w:r>
      <w:r>
        <w:rPr>
          <w:sz w:val="28"/>
          <w:szCs w:val="28"/>
        </w:rPr>
        <w:t>(υποκινητής και αλληλουχίες λήξης μεταγραφής)</w:t>
      </w:r>
      <w:r w:rsidRPr="002A593B">
        <w:rPr>
          <w:sz w:val="28"/>
          <w:szCs w:val="28"/>
        </w:rPr>
        <w:t xml:space="preserve">. Το γονίδιο </w:t>
      </w:r>
      <w:r>
        <w:rPr>
          <w:sz w:val="28"/>
          <w:szCs w:val="28"/>
        </w:rPr>
        <w:t xml:space="preserve">αυτό </w:t>
      </w:r>
      <w:r w:rsidRPr="002A593B">
        <w:rPr>
          <w:sz w:val="28"/>
          <w:szCs w:val="28"/>
        </w:rPr>
        <w:t xml:space="preserve">κωδικοποιεί την </w:t>
      </w:r>
      <w:proofErr w:type="spellStart"/>
      <w:r w:rsidRPr="002A593B">
        <w:rPr>
          <w:sz w:val="28"/>
          <w:szCs w:val="28"/>
        </w:rPr>
        <w:t>πεπτιδική</w:t>
      </w:r>
      <w:proofErr w:type="spellEnd"/>
      <w:r w:rsidRPr="002A593B">
        <w:rPr>
          <w:sz w:val="28"/>
          <w:szCs w:val="28"/>
        </w:rPr>
        <w:t xml:space="preserve"> αλυσίδα: </w:t>
      </w:r>
    </w:p>
    <w:p w14:paraId="3A6ECB67" w14:textId="77777777" w:rsidR="006A6407" w:rsidRPr="00E62B4F" w:rsidRDefault="006A6407" w:rsidP="00FB55DA">
      <w:pPr>
        <w:shd w:val="clear" w:color="auto" w:fill="FFFFFF"/>
        <w:autoSpaceDE w:val="0"/>
        <w:autoSpaceDN w:val="0"/>
        <w:adjustRightInd w:val="0"/>
        <w:spacing w:after="0" w:line="240" w:lineRule="auto"/>
        <w:ind w:left="-567" w:right="-483"/>
        <w:jc w:val="center"/>
        <w:rPr>
          <w:sz w:val="28"/>
          <w:szCs w:val="28"/>
          <w:lang w:val="en-US"/>
        </w:rPr>
      </w:pPr>
      <w:r w:rsidRPr="002A593B">
        <w:rPr>
          <w:sz w:val="28"/>
          <w:szCs w:val="28"/>
          <w:lang w:val="en-US"/>
        </w:rPr>
        <w:lastRenderedPageBreak/>
        <w:t>H</w:t>
      </w:r>
      <w:r w:rsidRPr="00FB55DA">
        <w:rPr>
          <w:sz w:val="28"/>
          <w:szCs w:val="28"/>
          <w:vertAlign w:val="subscript"/>
          <w:lang w:val="en-US"/>
        </w:rPr>
        <w:t>2</w:t>
      </w:r>
      <w:r w:rsidRPr="002A593B">
        <w:rPr>
          <w:sz w:val="28"/>
          <w:szCs w:val="28"/>
          <w:lang w:val="en-US"/>
        </w:rPr>
        <w:t>N</w:t>
      </w:r>
      <w:r w:rsidRPr="00E62B4F">
        <w:rPr>
          <w:sz w:val="28"/>
          <w:szCs w:val="28"/>
          <w:lang w:val="en-US"/>
        </w:rPr>
        <w:t xml:space="preserve"> – </w:t>
      </w:r>
      <w:r w:rsidRPr="002A593B">
        <w:rPr>
          <w:sz w:val="28"/>
          <w:szCs w:val="28"/>
          <w:lang w:val="en-US"/>
        </w:rPr>
        <w:t>met</w:t>
      </w:r>
      <w:r w:rsidRPr="00E62B4F">
        <w:rPr>
          <w:sz w:val="28"/>
          <w:szCs w:val="28"/>
          <w:lang w:val="en-US"/>
        </w:rPr>
        <w:t xml:space="preserve"> – </w:t>
      </w:r>
      <w:proofErr w:type="spellStart"/>
      <w:r w:rsidRPr="002A593B">
        <w:rPr>
          <w:sz w:val="28"/>
          <w:szCs w:val="28"/>
          <w:lang w:val="en-US"/>
        </w:rPr>
        <w:t>lys</w:t>
      </w:r>
      <w:proofErr w:type="spellEnd"/>
      <w:r w:rsidRPr="00E62B4F">
        <w:rPr>
          <w:sz w:val="28"/>
          <w:szCs w:val="28"/>
          <w:lang w:val="en-US"/>
        </w:rPr>
        <w:t xml:space="preserve"> – </w:t>
      </w:r>
      <w:r w:rsidRPr="002A593B">
        <w:rPr>
          <w:sz w:val="28"/>
          <w:szCs w:val="28"/>
          <w:lang w:val="en-US"/>
        </w:rPr>
        <w:t>ala</w:t>
      </w:r>
      <w:r w:rsidRPr="00E62B4F">
        <w:rPr>
          <w:sz w:val="28"/>
          <w:szCs w:val="28"/>
          <w:lang w:val="en-US"/>
        </w:rPr>
        <w:t xml:space="preserve"> – </w:t>
      </w:r>
      <w:proofErr w:type="spellStart"/>
      <w:r w:rsidRPr="002A593B">
        <w:rPr>
          <w:sz w:val="28"/>
          <w:szCs w:val="28"/>
          <w:lang w:val="en-US"/>
        </w:rPr>
        <w:t>gly</w:t>
      </w:r>
      <w:proofErr w:type="spellEnd"/>
      <w:r w:rsidRPr="00E62B4F">
        <w:rPr>
          <w:sz w:val="28"/>
          <w:szCs w:val="28"/>
          <w:lang w:val="en-US"/>
        </w:rPr>
        <w:t xml:space="preserve"> - </w:t>
      </w:r>
      <w:r w:rsidRPr="002A593B">
        <w:rPr>
          <w:sz w:val="28"/>
          <w:szCs w:val="28"/>
          <w:lang w:val="en-US"/>
        </w:rPr>
        <w:t>COOH</w:t>
      </w:r>
    </w:p>
    <w:p w14:paraId="477DF992" w14:textId="77777777" w:rsidR="0077122F" w:rsidRPr="00B36DA4" w:rsidRDefault="0077122F" w:rsidP="006A6407">
      <w:pPr>
        <w:shd w:val="clear" w:color="auto" w:fill="FFFFFF"/>
        <w:autoSpaceDE w:val="0"/>
        <w:autoSpaceDN w:val="0"/>
        <w:adjustRightInd w:val="0"/>
        <w:spacing w:after="0" w:line="240" w:lineRule="auto"/>
        <w:ind w:left="-567" w:right="-483"/>
        <w:jc w:val="both"/>
        <w:rPr>
          <w:sz w:val="28"/>
          <w:szCs w:val="28"/>
          <w:lang w:val="en-US"/>
        </w:rPr>
      </w:pPr>
    </w:p>
    <w:p w14:paraId="46DC36FF" w14:textId="77777777" w:rsidR="006A6407" w:rsidRPr="00D235E0" w:rsidRDefault="00590085" w:rsidP="006A6407">
      <w:pPr>
        <w:shd w:val="clear" w:color="auto" w:fill="FFFFFF"/>
        <w:autoSpaceDE w:val="0"/>
        <w:autoSpaceDN w:val="0"/>
        <w:adjustRightInd w:val="0"/>
        <w:spacing w:after="0" w:line="240" w:lineRule="auto"/>
        <w:ind w:left="-567" w:right="-483"/>
        <w:jc w:val="both"/>
        <w:rPr>
          <w:sz w:val="28"/>
          <w:szCs w:val="28"/>
        </w:rPr>
      </w:pPr>
      <w:r>
        <w:rPr>
          <w:sz w:val="28"/>
          <w:szCs w:val="28"/>
        </w:rPr>
        <w:t>α</w:t>
      </w:r>
      <w:r w:rsidR="006A6407" w:rsidRPr="00D235E0">
        <w:rPr>
          <w:sz w:val="28"/>
          <w:szCs w:val="28"/>
        </w:rPr>
        <w:t>)</w:t>
      </w:r>
      <w:r w:rsidR="006A6407">
        <w:rPr>
          <w:sz w:val="28"/>
          <w:szCs w:val="28"/>
        </w:rPr>
        <w:t>Να γράψετε την αλληλουχία βάσεων του μοναδικού εσωνίου που περιέχεται στο παραπάνω γονίδιο</w:t>
      </w:r>
      <w:r>
        <w:rPr>
          <w:sz w:val="28"/>
          <w:szCs w:val="28"/>
        </w:rPr>
        <w:t>,</w:t>
      </w:r>
      <w:r w:rsidR="006A6407">
        <w:rPr>
          <w:sz w:val="28"/>
          <w:szCs w:val="28"/>
        </w:rPr>
        <w:t xml:space="preserve"> αιτιολογώντας την απάντηση σας.</w:t>
      </w:r>
      <w:r w:rsidR="006A6407">
        <w:rPr>
          <w:sz w:val="28"/>
          <w:szCs w:val="28"/>
        </w:rPr>
        <w:tab/>
      </w:r>
      <w:r w:rsidR="006A6407">
        <w:rPr>
          <w:sz w:val="28"/>
          <w:szCs w:val="28"/>
        </w:rPr>
        <w:tab/>
      </w:r>
      <w:r w:rsidR="006A6407">
        <w:rPr>
          <w:sz w:val="28"/>
          <w:szCs w:val="28"/>
        </w:rPr>
        <w:tab/>
        <w:t>(Μ.</w:t>
      </w:r>
      <w:r w:rsidR="00235BFF">
        <w:rPr>
          <w:sz w:val="28"/>
          <w:szCs w:val="28"/>
        </w:rPr>
        <w:t>5</w:t>
      </w:r>
      <w:r w:rsidR="006A6407">
        <w:rPr>
          <w:sz w:val="28"/>
          <w:szCs w:val="28"/>
        </w:rPr>
        <w:t>)</w:t>
      </w:r>
      <w:r w:rsidR="006A6407">
        <w:rPr>
          <w:sz w:val="28"/>
          <w:szCs w:val="28"/>
        </w:rPr>
        <w:tab/>
      </w:r>
    </w:p>
    <w:p w14:paraId="0936B021" w14:textId="77777777" w:rsidR="006A6407" w:rsidRDefault="00590085" w:rsidP="006A6407">
      <w:pPr>
        <w:shd w:val="clear" w:color="auto" w:fill="FFFFFF"/>
        <w:autoSpaceDE w:val="0"/>
        <w:autoSpaceDN w:val="0"/>
        <w:adjustRightInd w:val="0"/>
        <w:spacing w:after="0" w:line="240" w:lineRule="auto"/>
        <w:ind w:left="-567" w:right="-483"/>
        <w:jc w:val="both"/>
        <w:rPr>
          <w:sz w:val="28"/>
          <w:szCs w:val="28"/>
        </w:rPr>
      </w:pPr>
      <w:r>
        <w:rPr>
          <w:sz w:val="28"/>
          <w:szCs w:val="28"/>
        </w:rPr>
        <w:t>β</w:t>
      </w:r>
      <w:r w:rsidR="006A6407" w:rsidRPr="002A593B">
        <w:rPr>
          <w:sz w:val="28"/>
          <w:szCs w:val="28"/>
        </w:rPr>
        <w:t xml:space="preserve">) Να γράψετε την αλληλουχία βάσεων </w:t>
      </w:r>
      <w:r>
        <w:rPr>
          <w:sz w:val="28"/>
          <w:szCs w:val="28"/>
        </w:rPr>
        <w:t xml:space="preserve">του μορίου </w:t>
      </w:r>
      <w:r>
        <w:rPr>
          <w:sz w:val="28"/>
          <w:szCs w:val="28"/>
          <w:lang w:val="en-US"/>
        </w:rPr>
        <w:t>mRNA</w:t>
      </w:r>
      <w:r w:rsidRPr="00590085">
        <w:rPr>
          <w:sz w:val="28"/>
          <w:szCs w:val="28"/>
        </w:rPr>
        <w:t xml:space="preserve"> </w:t>
      </w:r>
      <w:r w:rsidR="006A6407" w:rsidRPr="002A593B">
        <w:rPr>
          <w:sz w:val="28"/>
          <w:szCs w:val="28"/>
        </w:rPr>
        <w:t xml:space="preserve">που </w:t>
      </w:r>
      <w:r w:rsidR="00BC7543">
        <w:rPr>
          <w:sz w:val="28"/>
          <w:szCs w:val="28"/>
        </w:rPr>
        <w:t>απομονώθηκε από το ανθρώπινο κύτταρο</w:t>
      </w:r>
      <w:r w:rsidR="00BC7543" w:rsidRPr="00BC7543">
        <w:rPr>
          <w:sz w:val="28"/>
          <w:szCs w:val="28"/>
        </w:rPr>
        <w:t xml:space="preserve"> </w:t>
      </w:r>
      <w:r w:rsidR="00BC7543" w:rsidRPr="002A593B">
        <w:rPr>
          <w:sz w:val="28"/>
          <w:szCs w:val="28"/>
        </w:rPr>
        <w:t>όπου εκφράζεται το εν λόγω γονίδιο</w:t>
      </w:r>
      <w:r w:rsidR="00BC7543">
        <w:rPr>
          <w:sz w:val="28"/>
          <w:szCs w:val="28"/>
        </w:rPr>
        <w:t xml:space="preserve"> για την κατασκευή της </w:t>
      </w:r>
      <w:r w:rsidR="006A6407" w:rsidRPr="002A593B">
        <w:rPr>
          <w:sz w:val="28"/>
          <w:szCs w:val="28"/>
        </w:rPr>
        <w:t>cDNA βιβλιοθήκη</w:t>
      </w:r>
      <w:r w:rsidR="00BC7543">
        <w:rPr>
          <w:sz w:val="28"/>
          <w:szCs w:val="28"/>
        </w:rPr>
        <w:t>ς</w:t>
      </w:r>
      <w:r w:rsidR="006A6407">
        <w:rPr>
          <w:sz w:val="28"/>
          <w:szCs w:val="28"/>
        </w:rPr>
        <w:t>, χωρίς ν</w:t>
      </w:r>
      <w:r w:rsidR="006A6407" w:rsidRPr="002A593B">
        <w:rPr>
          <w:sz w:val="28"/>
          <w:szCs w:val="28"/>
        </w:rPr>
        <w:t xml:space="preserve">α αιτιολογήσετε την απάντησή σας </w:t>
      </w:r>
      <w:r w:rsidR="006A6407">
        <w:rPr>
          <w:sz w:val="28"/>
          <w:szCs w:val="28"/>
        </w:rPr>
        <w:t>.</w:t>
      </w:r>
      <w:r w:rsidR="006A6407">
        <w:rPr>
          <w:sz w:val="28"/>
          <w:szCs w:val="28"/>
        </w:rPr>
        <w:tab/>
      </w:r>
      <w:r w:rsidR="006A6407">
        <w:rPr>
          <w:sz w:val="28"/>
          <w:szCs w:val="28"/>
        </w:rPr>
        <w:tab/>
      </w:r>
      <w:r w:rsidR="006A6407" w:rsidRPr="002A593B">
        <w:rPr>
          <w:sz w:val="28"/>
          <w:szCs w:val="28"/>
        </w:rPr>
        <w:t>(Μ</w:t>
      </w:r>
      <w:r w:rsidR="006A6407">
        <w:rPr>
          <w:sz w:val="28"/>
          <w:szCs w:val="28"/>
        </w:rPr>
        <w:t>.</w:t>
      </w:r>
      <w:r w:rsidR="00BC7543">
        <w:rPr>
          <w:sz w:val="28"/>
          <w:szCs w:val="28"/>
        </w:rPr>
        <w:t>1</w:t>
      </w:r>
      <w:r w:rsidR="006A6407" w:rsidRPr="002A593B">
        <w:rPr>
          <w:sz w:val="28"/>
          <w:szCs w:val="28"/>
        </w:rPr>
        <w:t>)</w:t>
      </w:r>
    </w:p>
    <w:p w14:paraId="120F8D26" w14:textId="1F70141B" w:rsidR="006A6407" w:rsidRPr="00D3092A" w:rsidRDefault="00FB55DA" w:rsidP="006A6407">
      <w:pPr>
        <w:shd w:val="clear" w:color="auto" w:fill="FFFFFF"/>
        <w:autoSpaceDE w:val="0"/>
        <w:autoSpaceDN w:val="0"/>
        <w:adjustRightInd w:val="0"/>
        <w:spacing w:after="0" w:line="240" w:lineRule="auto"/>
        <w:ind w:left="-567" w:right="-483"/>
        <w:jc w:val="both"/>
        <w:rPr>
          <w:sz w:val="28"/>
          <w:szCs w:val="28"/>
        </w:rPr>
      </w:pPr>
      <w:r>
        <w:rPr>
          <w:sz w:val="28"/>
          <w:szCs w:val="28"/>
        </w:rPr>
        <w:t>γ</w:t>
      </w:r>
      <w:r w:rsidR="006A6407" w:rsidRPr="00D3092A">
        <w:rPr>
          <w:sz w:val="28"/>
          <w:szCs w:val="28"/>
        </w:rPr>
        <w:t xml:space="preserve">) Η πρωτεΐνη που παράγεται από το </w:t>
      </w:r>
      <w:r w:rsidR="006A6407">
        <w:rPr>
          <w:sz w:val="28"/>
          <w:szCs w:val="28"/>
        </w:rPr>
        <w:t xml:space="preserve">παραπάνω </w:t>
      </w:r>
      <w:r w:rsidR="006A6407" w:rsidRPr="00D3092A">
        <w:rPr>
          <w:sz w:val="28"/>
          <w:szCs w:val="28"/>
        </w:rPr>
        <w:t>γονίδιο συμμετέχει στην ομαλή λειτουργία των μιτοχονδρίων στα ανθρώπινα κύτταρα. Μετάλλαξη στο γονίδιο</w:t>
      </w:r>
      <w:r w:rsidR="006A6407">
        <w:rPr>
          <w:sz w:val="28"/>
          <w:szCs w:val="28"/>
        </w:rPr>
        <w:t xml:space="preserve"> αυτό </w:t>
      </w:r>
      <w:r w:rsidR="006A6407" w:rsidRPr="00D3092A">
        <w:rPr>
          <w:sz w:val="28"/>
          <w:szCs w:val="28"/>
        </w:rPr>
        <w:t>οδηγεί σε αδυναμία σύνθεσης της πρωτεΐνης με αποτέλεσμα σοβαρή κληρονομική δυσλειτουργία των μιτοχονδρίων. Με δεδομένο ότι το μόριο DNA στο οποίο εδράζεται το γονίδιο αυτό έχει δύο ελεύθερες φωσφορικές ομάδες να εξηγήσετε σε ποια περιοχή</w:t>
      </w:r>
      <w:r w:rsidR="006A6407" w:rsidRPr="006E0E7E">
        <w:rPr>
          <w:sz w:val="28"/>
          <w:szCs w:val="28"/>
        </w:rPr>
        <w:t xml:space="preserve"> του κυττάρου εντοπ</w:t>
      </w:r>
      <w:r w:rsidR="006A6407">
        <w:rPr>
          <w:sz w:val="28"/>
          <w:szCs w:val="28"/>
        </w:rPr>
        <w:t xml:space="preserve">ίζεται και ποια βασική λειτουργία των μιτοχονδρίων είναι </w:t>
      </w:r>
      <w:r w:rsidR="006A6407" w:rsidRPr="006E0E7E">
        <w:rPr>
          <w:sz w:val="28"/>
          <w:szCs w:val="28"/>
        </w:rPr>
        <w:t>δυνατό να επηρεάζ</w:t>
      </w:r>
      <w:r w:rsidR="006A6407">
        <w:rPr>
          <w:sz w:val="28"/>
          <w:szCs w:val="28"/>
        </w:rPr>
        <w:t>εται από την μετάλλαξη;</w:t>
      </w:r>
      <w:r w:rsidR="006A6407" w:rsidRPr="006E0E7E">
        <w:rPr>
          <w:sz w:val="28"/>
          <w:szCs w:val="28"/>
        </w:rPr>
        <w:t xml:space="preserve"> </w:t>
      </w:r>
      <w:r w:rsidR="006A6407">
        <w:rPr>
          <w:sz w:val="28"/>
          <w:szCs w:val="28"/>
        </w:rPr>
        <w:tab/>
        <w:t>(</w:t>
      </w:r>
      <w:r w:rsidR="006A6407" w:rsidRPr="006E0E7E">
        <w:rPr>
          <w:sz w:val="28"/>
          <w:szCs w:val="28"/>
        </w:rPr>
        <w:t>Μ</w:t>
      </w:r>
      <w:r w:rsidR="006A6407">
        <w:rPr>
          <w:sz w:val="28"/>
          <w:szCs w:val="28"/>
        </w:rPr>
        <w:t>.</w:t>
      </w:r>
      <w:r w:rsidR="004C6D7F">
        <w:rPr>
          <w:sz w:val="28"/>
          <w:szCs w:val="28"/>
        </w:rPr>
        <w:t>3</w:t>
      </w:r>
      <w:r w:rsidR="006A6407">
        <w:rPr>
          <w:sz w:val="28"/>
          <w:szCs w:val="28"/>
        </w:rPr>
        <w:t>)</w:t>
      </w:r>
    </w:p>
    <w:p w14:paraId="79A6B641" w14:textId="77777777" w:rsidR="00340783" w:rsidRPr="00BC7543" w:rsidRDefault="006A6407" w:rsidP="006A6407">
      <w:pPr>
        <w:spacing w:after="0" w:line="240" w:lineRule="auto"/>
        <w:ind w:left="-567" w:right="-482"/>
        <w:rPr>
          <w:b/>
          <w:color w:val="000000" w:themeColor="text1"/>
          <w:sz w:val="28"/>
          <w:szCs w:val="28"/>
        </w:rPr>
      </w:pPr>
      <w:r w:rsidRPr="00BC7543">
        <w:rPr>
          <w:color w:val="000000" w:themeColor="text1"/>
          <w:sz w:val="28"/>
          <w:szCs w:val="28"/>
        </w:rPr>
        <w:t xml:space="preserve">Δίνονται οι αντιστοιχίσεις: </w:t>
      </w:r>
      <w:proofErr w:type="spellStart"/>
      <w:r w:rsidRPr="00BC7543">
        <w:rPr>
          <w:color w:val="000000" w:themeColor="text1"/>
          <w:sz w:val="28"/>
          <w:szCs w:val="28"/>
          <w:lang w:val="en-US"/>
        </w:rPr>
        <w:t>lys</w:t>
      </w:r>
      <w:proofErr w:type="spellEnd"/>
      <w:r w:rsidRPr="00BC7543">
        <w:rPr>
          <w:color w:val="000000" w:themeColor="text1"/>
          <w:sz w:val="28"/>
          <w:szCs w:val="28"/>
        </w:rPr>
        <w:t>= 5΄</w:t>
      </w:r>
      <w:r w:rsidRPr="00BC7543">
        <w:rPr>
          <w:rFonts w:ascii="Calibri" w:eastAsia="Calibri" w:hAnsi="Calibri" w:cs="Calibri"/>
          <w:bCs/>
          <w:color w:val="000000" w:themeColor="text1"/>
          <w:sz w:val="28"/>
          <w:szCs w:val="28"/>
          <w:lang w:val="en-US"/>
        </w:rPr>
        <w:t>AAA</w:t>
      </w:r>
      <w:r w:rsidRPr="00BC7543">
        <w:rPr>
          <w:rFonts w:ascii="Calibri" w:eastAsia="Calibri" w:hAnsi="Calibri" w:cs="Calibri"/>
          <w:bCs/>
          <w:color w:val="000000" w:themeColor="text1"/>
          <w:sz w:val="28"/>
          <w:szCs w:val="28"/>
        </w:rPr>
        <w:t xml:space="preserve">3΄, </w:t>
      </w:r>
      <w:r w:rsidRPr="00BC7543">
        <w:rPr>
          <w:color w:val="000000" w:themeColor="text1"/>
          <w:sz w:val="28"/>
          <w:szCs w:val="28"/>
          <w:lang w:val="en-US"/>
        </w:rPr>
        <w:t>ala</w:t>
      </w:r>
      <w:r w:rsidRPr="00BC7543">
        <w:rPr>
          <w:color w:val="000000" w:themeColor="text1"/>
          <w:sz w:val="28"/>
          <w:szCs w:val="28"/>
        </w:rPr>
        <w:t>=</w:t>
      </w:r>
      <w:r w:rsidRPr="00BC7543">
        <w:rPr>
          <w:rFonts w:ascii="Calibri" w:eastAsia="Calibri" w:hAnsi="Calibri" w:cs="Calibri"/>
          <w:bCs/>
          <w:color w:val="000000" w:themeColor="text1"/>
          <w:sz w:val="28"/>
          <w:szCs w:val="28"/>
        </w:rPr>
        <w:t xml:space="preserve"> 5΄</w:t>
      </w:r>
      <w:r w:rsidRPr="00BC7543">
        <w:rPr>
          <w:rFonts w:ascii="Calibri" w:eastAsia="Calibri" w:hAnsi="Calibri" w:cs="Calibri"/>
          <w:bCs/>
          <w:color w:val="000000" w:themeColor="text1"/>
          <w:sz w:val="28"/>
          <w:szCs w:val="28"/>
          <w:lang w:val="en-US"/>
        </w:rPr>
        <w:t>GCU</w:t>
      </w:r>
      <w:r w:rsidRPr="00BC7543">
        <w:rPr>
          <w:rFonts w:ascii="Calibri" w:eastAsia="Calibri" w:hAnsi="Calibri" w:cs="Calibri"/>
          <w:bCs/>
          <w:color w:val="000000" w:themeColor="text1"/>
          <w:sz w:val="28"/>
          <w:szCs w:val="28"/>
        </w:rPr>
        <w:t xml:space="preserve">3΄, </w:t>
      </w:r>
      <w:proofErr w:type="spellStart"/>
      <w:r w:rsidRPr="00BC7543">
        <w:rPr>
          <w:color w:val="000000" w:themeColor="text1"/>
          <w:sz w:val="28"/>
          <w:szCs w:val="28"/>
          <w:lang w:val="en-US"/>
        </w:rPr>
        <w:t>gly</w:t>
      </w:r>
      <w:proofErr w:type="spellEnd"/>
      <w:r w:rsidRPr="00BC7543">
        <w:rPr>
          <w:color w:val="000000" w:themeColor="text1"/>
          <w:sz w:val="28"/>
          <w:szCs w:val="28"/>
        </w:rPr>
        <w:t>=</w:t>
      </w:r>
      <w:r w:rsidRPr="00BC7543">
        <w:rPr>
          <w:rFonts w:ascii="Calibri" w:eastAsia="Calibri" w:hAnsi="Calibri" w:cs="Calibri"/>
          <w:bCs/>
          <w:color w:val="000000" w:themeColor="text1"/>
          <w:sz w:val="28"/>
          <w:szCs w:val="28"/>
        </w:rPr>
        <w:t xml:space="preserve"> 5΄</w:t>
      </w:r>
      <w:r w:rsidRPr="00BC7543">
        <w:rPr>
          <w:rFonts w:ascii="Calibri" w:eastAsia="Calibri" w:hAnsi="Calibri" w:cs="Calibri"/>
          <w:bCs/>
          <w:color w:val="000000" w:themeColor="text1"/>
          <w:sz w:val="28"/>
          <w:szCs w:val="28"/>
          <w:lang w:val="en-US"/>
        </w:rPr>
        <w:t>GGG</w:t>
      </w:r>
      <w:r w:rsidRPr="00BC7543">
        <w:rPr>
          <w:rFonts w:ascii="Calibri" w:eastAsia="Calibri" w:hAnsi="Calibri" w:cs="Calibri"/>
          <w:bCs/>
          <w:color w:val="000000" w:themeColor="text1"/>
          <w:sz w:val="28"/>
          <w:szCs w:val="28"/>
        </w:rPr>
        <w:t>3΄</w:t>
      </w:r>
    </w:p>
    <w:p w14:paraId="0BAAD873" w14:textId="77777777" w:rsidR="00235BFF" w:rsidRDefault="00235BFF" w:rsidP="00B3429F">
      <w:pPr>
        <w:spacing w:after="0" w:line="240" w:lineRule="auto"/>
        <w:ind w:left="-567" w:right="43"/>
        <w:jc w:val="both"/>
        <w:rPr>
          <w:rFonts w:cstheme="minorHAnsi"/>
          <w:b/>
          <w:sz w:val="28"/>
          <w:szCs w:val="28"/>
        </w:rPr>
      </w:pPr>
    </w:p>
    <w:p w14:paraId="343E5891" w14:textId="77777777" w:rsidR="00B3429F" w:rsidRPr="001B4C56" w:rsidRDefault="00235BFF" w:rsidP="0077122F">
      <w:pPr>
        <w:spacing w:after="0" w:line="240" w:lineRule="auto"/>
        <w:ind w:left="-567" w:right="-483"/>
        <w:jc w:val="both"/>
        <w:rPr>
          <w:rFonts w:cstheme="minorHAnsi"/>
          <w:sz w:val="28"/>
          <w:szCs w:val="28"/>
        </w:rPr>
      </w:pPr>
      <w:r>
        <w:rPr>
          <w:rFonts w:cstheme="minorHAnsi"/>
          <w:b/>
          <w:sz w:val="28"/>
          <w:szCs w:val="28"/>
        </w:rPr>
        <w:t>Δ3.</w:t>
      </w:r>
      <w:r w:rsidR="00B3429F" w:rsidRPr="001B4C56">
        <w:rPr>
          <w:rFonts w:cstheme="minorHAnsi"/>
          <w:b/>
          <w:sz w:val="28"/>
          <w:szCs w:val="28"/>
        </w:rPr>
        <w:t xml:space="preserve"> </w:t>
      </w:r>
      <w:r w:rsidR="00B3429F" w:rsidRPr="001B4C56">
        <w:rPr>
          <w:rFonts w:cstheme="minorHAnsi"/>
          <w:sz w:val="28"/>
          <w:szCs w:val="28"/>
        </w:rPr>
        <w:t xml:space="preserve">Σε ένα έντομο ένα </w:t>
      </w:r>
      <w:proofErr w:type="spellStart"/>
      <w:r w:rsidR="00B3429F" w:rsidRPr="001B4C56">
        <w:rPr>
          <w:rFonts w:cstheme="minorHAnsi"/>
          <w:sz w:val="28"/>
          <w:szCs w:val="28"/>
        </w:rPr>
        <w:t>θνησιγόνο</w:t>
      </w:r>
      <w:proofErr w:type="spellEnd"/>
      <w:r w:rsidR="00B3429F" w:rsidRPr="001B4C56">
        <w:rPr>
          <w:rFonts w:cstheme="minorHAnsi"/>
          <w:sz w:val="28"/>
          <w:szCs w:val="28"/>
        </w:rPr>
        <w:t xml:space="preserve"> φυλοσύνδετο γονίδιο δημιουργεί μικρές οδοντώσεις στα άκρα των πτερύγων, όταν βρίσκεται στα θηλυκά άτομα σε </w:t>
      </w:r>
      <w:proofErr w:type="spellStart"/>
      <w:r w:rsidR="00B3429F" w:rsidRPr="001B4C56">
        <w:rPr>
          <w:rFonts w:cstheme="minorHAnsi"/>
          <w:sz w:val="28"/>
          <w:szCs w:val="28"/>
        </w:rPr>
        <w:t>ετερόζυγη</w:t>
      </w:r>
      <w:proofErr w:type="spellEnd"/>
      <w:r w:rsidR="00B3429F" w:rsidRPr="001B4C56">
        <w:rPr>
          <w:rFonts w:cstheme="minorHAnsi"/>
          <w:sz w:val="28"/>
          <w:szCs w:val="28"/>
        </w:rPr>
        <w:t xml:space="preserve"> κατάσταση με το φυσιολογικό αλληλόμορφο. Σε αυτοσωμικό χρωμόσωμα εντοπίζεται ένα υπολειπόμενο γονίδιο που ελέγχει το μαύρο χρώμα σώματος και το επικρατές αλληλόμορφο του που ελέγχει το γκρι χρώμα. Από την διασταύρωση </w:t>
      </w:r>
      <w:proofErr w:type="spellStart"/>
      <w:r w:rsidR="00B3429F" w:rsidRPr="001B4C56">
        <w:rPr>
          <w:rFonts w:cstheme="minorHAnsi"/>
          <w:sz w:val="28"/>
          <w:szCs w:val="28"/>
        </w:rPr>
        <w:t>ετερόζυγου</w:t>
      </w:r>
      <w:proofErr w:type="spellEnd"/>
      <w:r w:rsidR="00B3429F" w:rsidRPr="001B4C56">
        <w:rPr>
          <w:rFonts w:cstheme="minorHAnsi"/>
          <w:sz w:val="28"/>
          <w:szCs w:val="28"/>
        </w:rPr>
        <w:t xml:space="preserve"> θηλυκού και για τις δυο γενετικές θέσεις  με ένα αρσενικό μαύρου χρώματος προέκυψαν 120 απόγονοι.</w:t>
      </w:r>
    </w:p>
    <w:p w14:paraId="56D893A2" w14:textId="77777777" w:rsidR="00B3429F" w:rsidRPr="001B4C56" w:rsidRDefault="00B3429F" w:rsidP="0077122F">
      <w:pPr>
        <w:spacing w:after="0" w:line="240" w:lineRule="auto"/>
        <w:ind w:left="-567" w:right="-483"/>
        <w:jc w:val="both"/>
        <w:rPr>
          <w:rFonts w:cstheme="minorHAnsi"/>
          <w:sz w:val="28"/>
          <w:szCs w:val="28"/>
        </w:rPr>
      </w:pPr>
      <w:r w:rsidRPr="001B4C56">
        <w:rPr>
          <w:rFonts w:cstheme="minorHAnsi"/>
          <w:sz w:val="28"/>
          <w:szCs w:val="28"/>
        </w:rPr>
        <w:t xml:space="preserve">α. Ποιες </w:t>
      </w:r>
      <w:proofErr w:type="spellStart"/>
      <w:r w:rsidRPr="001B4C56">
        <w:rPr>
          <w:rFonts w:cstheme="minorHAnsi"/>
          <w:sz w:val="28"/>
          <w:szCs w:val="28"/>
        </w:rPr>
        <w:t>φαινοτυπικές</w:t>
      </w:r>
      <w:proofErr w:type="spellEnd"/>
      <w:r w:rsidRPr="001B4C56">
        <w:rPr>
          <w:rFonts w:cstheme="minorHAnsi"/>
          <w:sz w:val="28"/>
          <w:szCs w:val="28"/>
        </w:rPr>
        <w:t xml:space="preserve"> αναλογίες αναμένονται στους 120 απογόνους της θυγατρικής γενιάς;</w:t>
      </w:r>
    </w:p>
    <w:p w14:paraId="4DA48957" w14:textId="77777777" w:rsidR="00B3429F" w:rsidRPr="001B4C56" w:rsidRDefault="00B3429F" w:rsidP="0077122F">
      <w:pPr>
        <w:spacing w:after="0" w:line="240" w:lineRule="auto"/>
        <w:ind w:left="-567" w:right="-483"/>
        <w:jc w:val="both"/>
        <w:rPr>
          <w:rFonts w:cstheme="minorHAnsi"/>
          <w:sz w:val="28"/>
          <w:szCs w:val="28"/>
        </w:rPr>
      </w:pPr>
      <w:r w:rsidRPr="001B4C56">
        <w:rPr>
          <w:rFonts w:cstheme="minorHAnsi"/>
          <w:sz w:val="28"/>
          <w:szCs w:val="28"/>
        </w:rPr>
        <w:t>β. Πόσα από τα 120 άτομα αναμένεται ότι θα έχουν πτέρυγες με οδοντώσεις και μαύρο χρώμα σώματος;</w:t>
      </w:r>
      <w:r w:rsidRPr="001B4C56">
        <w:rPr>
          <w:rFonts w:cstheme="minorHAnsi"/>
          <w:sz w:val="28"/>
          <w:szCs w:val="28"/>
        </w:rPr>
        <w:tab/>
      </w:r>
      <w:r w:rsidRPr="001B4C56">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7122F">
        <w:rPr>
          <w:rFonts w:cstheme="minorHAnsi"/>
          <w:sz w:val="28"/>
          <w:szCs w:val="28"/>
        </w:rPr>
        <w:tab/>
      </w:r>
      <w:r w:rsidRPr="001B4C56">
        <w:rPr>
          <w:rFonts w:cstheme="minorHAnsi"/>
          <w:sz w:val="28"/>
          <w:szCs w:val="28"/>
        </w:rPr>
        <w:t>(Μ.</w:t>
      </w:r>
      <w:r w:rsidR="00235BFF">
        <w:rPr>
          <w:rFonts w:cstheme="minorHAnsi"/>
          <w:sz w:val="28"/>
          <w:szCs w:val="28"/>
        </w:rPr>
        <w:t>7</w:t>
      </w:r>
      <w:r w:rsidRPr="001B4C56">
        <w:rPr>
          <w:rFonts w:cstheme="minorHAnsi"/>
          <w:sz w:val="28"/>
          <w:szCs w:val="28"/>
        </w:rPr>
        <w:t>)</w:t>
      </w:r>
    </w:p>
    <w:p w14:paraId="3C35A021" w14:textId="77777777" w:rsidR="006C6ECA" w:rsidRDefault="006C6ECA" w:rsidP="0077122F">
      <w:pPr>
        <w:ind w:left="5760" w:right="-483" w:firstLine="720"/>
        <w:rPr>
          <w:rFonts w:cstheme="minorHAnsi"/>
          <w:b/>
          <w:sz w:val="28"/>
          <w:szCs w:val="28"/>
        </w:rPr>
      </w:pPr>
      <w:r w:rsidRPr="001E6575">
        <w:rPr>
          <w:rFonts w:cstheme="minorHAnsi"/>
          <w:b/>
          <w:sz w:val="28"/>
          <w:szCs w:val="28"/>
        </w:rPr>
        <w:t>ΚΑΛΗ ΕΠΙΤΥΧΙΑ</w:t>
      </w:r>
    </w:p>
    <w:p w14:paraId="704CDD70" w14:textId="77777777" w:rsidR="006C6ECA" w:rsidRPr="00057727" w:rsidRDefault="006C6ECA" w:rsidP="006C6ECA">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rPr>
      </w:pPr>
      <w:r w:rsidRPr="00057727">
        <w:rPr>
          <w:rFonts w:eastAsia="Times New Roman" w:cs="Times New Roman"/>
          <w:color w:val="000000"/>
        </w:rPr>
        <w:t>Στα θέματα που αναφέρονται στο 5</w:t>
      </w:r>
      <w:r w:rsidRPr="00057727">
        <w:rPr>
          <w:rFonts w:eastAsia="Times New Roman" w:cs="Times New Roman"/>
          <w:color w:val="000000"/>
          <w:vertAlign w:val="superscript"/>
        </w:rPr>
        <w:t>ο</w:t>
      </w:r>
      <w:r w:rsidRPr="00057727">
        <w:rPr>
          <w:rFonts w:eastAsia="Times New Roman" w:cs="Times New Roman"/>
          <w:color w:val="000000"/>
        </w:rPr>
        <w:t xml:space="preserve"> κεφάλαιο δεν απαιτείται διατύπωση των νόμων  του </w:t>
      </w:r>
      <w:r w:rsidRPr="00057727">
        <w:rPr>
          <w:rFonts w:eastAsia="Times New Roman" w:cs="Times New Roman"/>
          <w:color w:val="000000"/>
          <w:lang w:val="en-US"/>
        </w:rPr>
        <w:t>Mendel</w:t>
      </w:r>
      <w:r w:rsidRPr="00057727">
        <w:rPr>
          <w:rFonts w:eastAsia="Times New Roman" w:cs="Times New Roman"/>
          <w:color w:val="000000"/>
        </w:rPr>
        <w:t>.</w:t>
      </w:r>
    </w:p>
    <w:p w14:paraId="4FD80E84" w14:textId="77777777" w:rsidR="004472DF" w:rsidRDefault="006C6ECA" w:rsidP="00E277D6">
      <w:pPr>
        <w:spacing w:after="0" w:line="240" w:lineRule="auto"/>
      </w:pPr>
      <w:r w:rsidRPr="00B20EAA">
        <w:rPr>
          <w:rFonts w:cstheme="minorHAnsi"/>
          <w:sz w:val="28"/>
          <w:szCs w:val="28"/>
        </w:rPr>
        <w:tab/>
      </w:r>
      <w:r w:rsidRPr="00B20EAA">
        <w:rPr>
          <w:rFonts w:cstheme="minorHAnsi"/>
          <w:sz w:val="28"/>
          <w:szCs w:val="28"/>
        </w:rPr>
        <w:tab/>
      </w:r>
      <w:r w:rsidR="004472DF">
        <w:rPr>
          <w:noProof/>
        </w:rPr>
        <w:drawing>
          <wp:inline distT="0" distB="0" distL="0" distR="0" wp14:anchorId="721464BC" wp14:editId="13697C15">
            <wp:extent cx="1456946" cy="2030400"/>
            <wp:effectExtent l="0" t="0" r="0" b="8255"/>
            <wp:docPr id="4" name="Εικόνα 4" descr="Biology Teacher Greeting Cards for Sale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logy Teacher Greeting Cards for Sale | Redbubble"/>
                    <pic:cNvPicPr>
                      <a:picLocks noChangeAspect="1" noChangeArrowheads="1"/>
                    </pic:cNvPicPr>
                  </pic:nvPicPr>
                  <pic:blipFill rotWithShape="1">
                    <a:blip r:embed="rId18">
                      <a:extLst>
                        <a:ext uri="{28A0092B-C50C-407E-A947-70E740481C1C}">
                          <a14:useLocalDpi xmlns:a14="http://schemas.microsoft.com/office/drawing/2010/main" val="0"/>
                        </a:ext>
                      </a:extLst>
                    </a:blip>
                    <a:srcRect l="34129" t="18429" r="28047" b="28859"/>
                    <a:stretch/>
                  </pic:blipFill>
                  <pic:spPr bwMode="auto">
                    <a:xfrm>
                      <a:off x="0" y="0"/>
                      <a:ext cx="1465401" cy="2042184"/>
                    </a:xfrm>
                    <a:prstGeom prst="rect">
                      <a:avLst/>
                    </a:prstGeom>
                    <a:noFill/>
                    <a:ln>
                      <a:noFill/>
                    </a:ln>
                    <a:extLst>
                      <a:ext uri="{53640926-AAD7-44D8-BBD7-CCE9431645EC}">
                        <a14:shadowObscured xmlns:a14="http://schemas.microsoft.com/office/drawing/2010/main"/>
                      </a:ext>
                    </a:extLst>
                  </pic:spPr>
                </pic:pic>
              </a:graphicData>
            </a:graphic>
          </wp:inline>
        </w:drawing>
      </w:r>
      <w:r w:rsidR="004472DF">
        <w:rPr>
          <w:noProof/>
        </w:rPr>
        <w:drawing>
          <wp:inline distT="0" distB="0" distL="0" distR="0" wp14:anchorId="50C9E7CD" wp14:editId="6CCE89D3">
            <wp:extent cx="1396582" cy="1879200"/>
            <wp:effectExtent l="0" t="0" r="0" b="6985"/>
            <wp:docPr id="5" name="Εικόνα 5" descr="Let's Cellebrate Funny Science Christmas Card Biology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s Cellebrate Funny Science Christmas Card Biology - Etsy UK"/>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9627" t="21841" r="28468" b="21773"/>
                    <a:stretch/>
                  </pic:blipFill>
                  <pic:spPr bwMode="auto">
                    <a:xfrm>
                      <a:off x="0" y="0"/>
                      <a:ext cx="1412189" cy="1900201"/>
                    </a:xfrm>
                    <a:prstGeom prst="rect">
                      <a:avLst/>
                    </a:prstGeom>
                    <a:noFill/>
                    <a:ln>
                      <a:noFill/>
                    </a:ln>
                    <a:extLst>
                      <a:ext uri="{53640926-AAD7-44D8-BBD7-CCE9431645EC}">
                        <a14:shadowObscured xmlns:a14="http://schemas.microsoft.com/office/drawing/2010/main"/>
                      </a:ext>
                    </a:extLst>
                  </pic:spPr>
                </pic:pic>
              </a:graphicData>
            </a:graphic>
          </wp:inline>
        </w:drawing>
      </w:r>
    </w:p>
    <w:sectPr w:rsidR="004472DF">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5618" w14:textId="77777777" w:rsidR="001A3ED7" w:rsidRDefault="001A3ED7" w:rsidP="00297AD6">
      <w:pPr>
        <w:spacing w:after="0" w:line="240" w:lineRule="auto"/>
      </w:pPr>
      <w:r>
        <w:separator/>
      </w:r>
    </w:p>
  </w:endnote>
  <w:endnote w:type="continuationSeparator" w:id="0">
    <w:p w14:paraId="3973CC13" w14:textId="77777777" w:rsidR="001A3ED7" w:rsidRDefault="001A3ED7" w:rsidP="0029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4267"/>
      <w:docPartObj>
        <w:docPartGallery w:val="Page Numbers (Bottom of Page)"/>
        <w:docPartUnique/>
      </w:docPartObj>
    </w:sdtPr>
    <w:sdtEndPr/>
    <w:sdtContent>
      <w:p w14:paraId="0FA279CA" w14:textId="77777777" w:rsidR="00297AD6" w:rsidRDefault="00297AD6">
        <w:pPr>
          <w:pStyle w:val="a6"/>
          <w:jc w:val="center"/>
        </w:pPr>
        <w:r>
          <w:fldChar w:fldCharType="begin"/>
        </w:r>
        <w:r>
          <w:instrText>PAGE   \* MERGEFORMAT</w:instrText>
        </w:r>
        <w:r>
          <w:fldChar w:fldCharType="separate"/>
        </w:r>
        <w:r w:rsidR="004730FE">
          <w:rPr>
            <w:noProof/>
          </w:rPr>
          <w:t>7</w:t>
        </w:r>
        <w:r>
          <w:fldChar w:fldCharType="end"/>
        </w:r>
      </w:p>
    </w:sdtContent>
  </w:sdt>
  <w:p w14:paraId="6726E743" w14:textId="77777777" w:rsidR="00297AD6" w:rsidRDefault="00297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1481" w14:textId="77777777" w:rsidR="001A3ED7" w:rsidRDefault="001A3ED7" w:rsidP="00297AD6">
      <w:pPr>
        <w:spacing w:after="0" w:line="240" w:lineRule="auto"/>
      </w:pPr>
      <w:r>
        <w:separator/>
      </w:r>
    </w:p>
  </w:footnote>
  <w:footnote w:type="continuationSeparator" w:id="0">
    <w:p w14:paraId="1C86B587" w14:textId="77777777" w:rsidR="001A3ED7" w:rsidRDefault="001A3ED7" w:rsidP="0029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A65"/>
    <w:multiLevelType w:val="hybridMultilevel"/>
    <w:tmpl w:val="EB6EA33C"/>
    <w:lvl w:ilvl="0" w:tplc="B896CAE2">
      <w:start w:val="1"/>
      <w:numFmt w:val="decimal"/>
      <w:lvlText w:val="%1."/>
      <w:lvlJc w:val="left"/>
      <w:pPr>
        <w:ind w:left="-42" w:hanging="465"/>
      </w:pPr>
      <w:rPr>
        <w:rFonts w:hint="default"/>
      </w:rPr>
    </w:lvl>
    <w:lvl w:ilvl="1" w:tplc="04080019" w:tentative="1">
      <w:start w:val="1"/>
      <w:numFmt w:val="lowerLetter"/>
      <w:lvlText w:val="%2."/>
      <w:lvlJc w:val="left"/>
      <w:pPr>
        <w:ind w:left="573" w:hanging="360"/>
      </w:pPr>
    </w:lvl>
    <w:lvl w:ilvl="2" w:tplc="0408001B" w:tentative="1">
      <w:start w:val="1"/>
      <w:numFmt w:val="lowerRoman"/>
      <w:lvlText w:val="%3."/>
      <w:lvlJc w:val="right"/>
      <w:pPr>
        <w:ind w:left="1293" w:hanging="180"/>
      </w:pPr>
    </w:lvl>
    <w:lvl w:ilvl="3" w:tplc="0408000F" w:tentative="1">
      <w:start w:val="1"/>
      <w:numFmt w:val="decimal"/>
      <w:lvlText w:val="%4."/>
      <w:lvlJc w:val="left"/>
      <w:pPr>
        <w:ind w:left="2013" w:hanging="360"/>
      </w:pPr>
    </w:lvl>
    <w:lvl w:ilvl="4" w:tplc="04080019" w:tentative="1">
      <w:start w:val="1"/>
      <w:numFmt w:val="lowerLetter"/>
      <w:lvlText w:val="%5."/>
      <w:lvlJc w:val="left"/>
      <w:pPr>
        <w:ind w:left="2733" w:hanging="360"/>
      </w:pPr>
    </w:lvl>
    <w:lvl w:ilvl="5" w:tplc="0408001B" w:tentative="1">
      <w:start w:val="1"/>
      <w:numFmt w:val="lowerRoman"/>
      <w:lvlText w:val="%6."/>
      <w:lvlJc w:val="right"/>
      <w:pPr>
        <w:ind w:left="3453" w:hanging="180"/>
      </w:pPr>
    </w:lvl>
    <w:lvl w:ilvl="6" w:tplc="0408000F" w:tentative="1">
      <w:start w:val="1"/>
      <w:numFmt w:val="decimal"/>
      <w:lvlText w:val="%7."/>
      <w:lvlJc w:val="left"/>
      <w:pPr>
        <w:ind w:left="4173" w:hanging="360"/>
      </w:pPr>
    </w:lvl>
    <w:lvl w:ilvl="7" w:tplc="04080019" w:tentative="1">
      <w:start w:val="1"/>
      <w:numFmt w:val="lowerLetter"/>
      <w:lvlText w:val="%8."/>
      <w:lvlJc w:val="left"/>
      <w:pPr>
        <w:ind w:left="4893" w:hanging="360"/>
      </w:pPr>
    </w:lvl>
    <w:lvl w:ilvl="8" w:tplc="0408001B" w:tentative="1">
      <w:start w:val="1"/>
      <w:numFmt w:val="lowerRoman"/>
      <w:lvlText w:val="%9."/>
      <w:lvlJc w:val="right"/>
      <w:pPr>
        <w:ind w:left="5613" w:hanging="180"/>
      </w:pPr>
    </w:lvl>
  </w:abstractNum>
  <w:abstractNum w:abstractNumId="1" w15:restartNumberingAfterBreak="0">
    <w:nsid w:val="362F5816"/>
    <w:multiLevelType w:val="hybridMultilevel"/>
    <w:tmpl w:val="1A4C1D5C"/>
    <w:lvl w:ilvl="0" w:tplc="12F6DFEC">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16cid:durableId="1865291363">
    <w:abstractNumId w:val="1"/>
  </w:num>
  <w:num w:numId="2" w16cid:durableId="64751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F8"/>
    <w:rsid w:val="00004B0F"/>
    <w:rsid w:val="00015D79"/>
    <w:rsid w:val="000448B8"/>
    <w:rsid w:val="00045D11"/>
    <w:rsid w:val="00051F23"/>
    <w:rsid w:val="00062FC9"/>
    <w:rsid w:val="000C249F"/>
    <w:rsid w:val="000D3031"/>
    <w:rsid w:val="00127733"/>
    <w:rsid w:val="00155A79"/>
    <w:rsid w:val="0017132E"/>
    <w:rsid w:val="001921C5"/>
    <w:rsid w:val="001A3ED7"/>
    <w:rsid w:val="001D0D85"/>
    <w:rsid w:val="001D3380"/>
    <w:rsid w:val="00223E3E"/>
    <w:rsid w:val="00235BFF"/>
    <w:rsid w:val="00254A2D"/>
    <w:rsid w:val="0027160F"/>
    <w:rsid w:val="00297AD6"/>
    <w:rsid w:val="00315A8D"/>
    <w:rsid w:val="00331D73"/>
    <w:rsid w:val="003321AF"/>
    <w:rsid w:val="00333262"/>
    <w:rsid w:val="003401F6"/>
    <w:rsid w:val="00340783"/>
    <w:rsid w:val="00382D34"/>
    <w:rsid w:val="003B03F6"/>
    <w:rsid w:val="003B59BC"/>
    <w:rsid w:val="003C1244"/>
    <w:rsid w:val="003D54F5"/>
    <w:rsid w:val="004472DF"/>
    <w:rsid w:val="00456412"/>
    <w:rsid w:val="004623FF"/>
    <w:rsid w:val="004647C0"/>
    <w:rsid w:val="004730FE"/>
    <w:rsid w:val="0049687B"/>
    <w:rsid w:val="004C060D"/>
    <w:rsid w:val="004C6D7F"/>
    <w:rsid w:val="004D209B"/>
    <w:rsid w:val="004F1156"/>
    <w:rsid w:val="00515978"/>
    <w:rsid w:val="0055243A"/>
    <w:rsid w:val="005618C2"/>
    <w:rsid w:val="0056446D"/>
    <w:rsid w:val="00584BD8"/>
    <w:rsid w:val="00590085"/>
    <w:rsid w:val="005A7D00"/>
    <w:rsid w:val="006046D8"/>
    <w:rsid w:val="00613D5A"/>
    <w:rsid w:val="006611FE"/>
    <w:rsid w:val="00662F9B"/>
    <w:rsid w:val="0067197C"/>
    <w:rsid w:val="00694977"/>
    <w:rsid w:val="006A6407"/>
    <w:rsid w:val="006C6ECA"/>
    <w:rsid w:val="006E68A5"/>
    <w:rsid w:val="006F6DC2"/>
    <w:rsid w:val="00720927"/>
    <w:rsid w:val="00725F7D"/>
    <w:rsid w:val="00766C46"/>
    <w:rsid w:val="0077122F"/>
    <w:rsid w:val="00786DAC"/>
    <w:rsid w:val="007C011C"/>
    <w:rsid w:val="007D3958"/>
    <w:rsid w:val="007D66AD"/>
    <w:rsid w:val="007F0CB6"/>
    <w:rsid w:val="0080577C"/>
    <w:rsid w:val="008633F7"/>
    <w:rsid w:val="008A5C04"/>
    <w:rsid w:val="008E13A0"/>
    <w:rsid w:val="008E7CBB"/>
    <w:rsid w:val="008F48C8"/>
    <w:rsid w:val="00921C01"/>
    <w:rsid w:val="0092661F"/>
    <w:rsid w:val="00961768"/>
    <w:rsid w:val="0098420D"/>
    <w:rsid w:val="00985E79"/>
    <w:rsid w:val="0099748D"/>
    <w:rsid w:val="00A07F7B"/>
    <w:rsid w:val="00A21CF6"/>
    <w:rsid w:val="00A246E9"/>
    <w:rsid w:val="00A369F8"/>
    <w:rsid w:val="00A4348D"/>
    <w:rsid w:val="00A578AD"/>
    <w:rsid w:val="00A672FE"/>
    <w:rsid w:val="00A840D1"/>
    <w:rsid w:val="00AB0890"/>
    <w:rsid w:val="00AB1CF4"/>
    <w:rsid w:val="00AC2760"/>
    <w:rsid w:val="00B3429F"/>
    <w:rsid w:val="00B36DA4"/>
    <w:rsid w:val="00B62520"/>
    <w:rsid w:val="00B6710B"/>
    <w:rsid w:val="00BC7543"/>
    <w:rsid w:val="00BD08C2"/>
    <w:rsid w:val="00BD200D"/>
    <w:rsid w:val="00C564D7"/>
    <w:rsid w:val="00C611C9"/>
    <w:rsid w:val="00C825F4"/>
    <w:rsid w:val="00C96532"/>
    <w:rsid w:val="00CA5703"/>
    <w:rsid w:val="00CD13AF"/>
    <w:rsid w:val="00CE1892"/>
    <w:rsid w:val="00CE6C0B"/>
    <w:rsid w:val="00D04381"/>
    <w:rsid w:val="00D41937"/>
    <w:rsid w:val="00D5237C"/>
    <w:rsid w:val="00D8236C"/>
    <w:rsid w:val="00DE615D"/>
    <w:rsid w:val="00E13390"/>
    <w:rsid w:val="00E142F0"/>
    <w:rsid w:val="00E26977"/>
    <w:rsid w:val="00E277D6"/>
    <w:rsid w:val="00E5588F"/>
    <w:rsid w:val="00E57A8F"/>
    <w:rsid w:val="00E62B4F"/>
    <w:rsid w:val="00F51C2E"/>
    <w:rsid w:val="00F76563"/>
    <w:rsid w:val="00F84309"/>
    <w:rsid w:val="00FB55DA"/>
    <w:rsid w:val="00FD12BF"/>
    <w:rsid w:val="00FD20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AD7"/>
  <w15:chartTrackingRefBased/>
  <w15:docId w15:val="{3E06BD57-7CDE-4538-9E79-15A3AD0A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244"/>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7F0CB6"/>
    <w:pPr>
      <w:widowControl w:val="0"/>
      <w:autoSpaceDE w:val="0"/>
      <w:autoSpaceDN w:val="0"/>
      <w:spacing w:after="0" w:line="240" w:lineRule="auto"/>
    </w:pPr>
    <w:rPr>
      <w:rFonts w:ascii="Times New Roman" w:eastAsia="Times New Roman" w:hAnsi="Times New Roman" w:cs="Times New Roman"/>
      <w:sz w:val="26"/>
      <w:szCs w:val="26"/>
      <w:lang w:bidi="el-GR"/>
    </w:rPr>
  </w:style>
  <w:style w:type="character" w:customStyle="1" w:styleId="Char">
    <w:name w:val="Σώμα κειμένου Char"/>
    <w:basedOn w:val="a0"/>
    <w:link w:val="a4"/>
    <w:uiPriority w:val="1"/>
    <w:rsid w:val="007F0CB6"/>
    <w:rPr>
      <w:rFonts w:ascii="Times New Roman" w:eastAsia="Times New Roman" w:hAnsi="Times New Roman" w:cs="Times New Roman"/>
      <w:sz w:val="26"/>
      <w:szCs w:val="26"/>
      <w:lang w:eastAsia="el-GR" w:bidi="el-GR"/>
    </w:rPr>
  </w:style>
  <w:style w:type="paragraph" w:customStyle="1" w:styleId="Default">
    <w:name w:val="Default"/>
    <w:rsid w:val="00D5237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Char0"/>
    <w:uiPriority w:val="99"/>
    <w:unhideWhenUsed/>
    <w:rsid w:val="00297AD6"/>
    <w:pPr>
      <w:tabs>
        <w:tab w:val="center" w:pos="4153"/>
        <w:tab w:val="right" w:pos="8306"/>
      </w:tabs>
      <w:spacing w:after="0" w:line="240" w:lineRule="auto"/>
    </w:pPr>
  </w:style>
  <w:style w:type="character" w:customStyle="1" w:styleId="Char0">
    <w:name w:val="Κεφαλίδα Char"/>
    <w:basedOn w:val="a0"/>
    <w:link w:val="a5"/>
    <w:uiPriority w:val="99"/>
    <w:rsid w:val="00297AD6"/>
    <w:rPr>
      <w:rFonts w:eastAsiaTheme="minorEastAsia"/>
      <w:lang w:eastAsia="el-GR"/>
    </w:rPr>
  </w:style>
  <w:style w:type="paragraph" w:styleId="a6">
    <w:name w:val="footer"/>
    <w:basedOn w:val="a"/>
    <w:link w:val="Char1"/>
    <w:uiPriority w:val="99"/>
    <w:unhideWhenUsed/>
    <w:rsid w:val="00297AD6"/>
    <w:pPr>
      <w:tabs>
        <w:tab w:val="center" w:pos="4153"/>
        <w:tab w:val="right" w:pos="8306"/>
      </w:tabs>
      <w:spacing w:after="0" w:line="240" w:lineRule="auto"/>
    </w:pPr>
  </w:style>
  <w:style w:type="character" w:customStyle="1" w:styleId="Char1">
    <w:name w:val="Υποσέλιδο Char"/>
    <w:basedOn w:val="a0"/>
    <w:link w:val="a6"/>
    <w:uiPriority w:val="99"/>
    <w:rsid w:val="00297AD6"/>
    <w:rPr>
      <w:rFonts w:eastAsiaTheme="minorEastAsia"/>
      <w:lang w:eastAsia="el-GR"/>
    </w:rPr>
  </w:style>
  <w:style w:type="paragraph" w:styleId="a7">
    <w:name w:val="List Paragraph"/>
    <w:basedOn w:val="a"/>
    <w:uiPriority w:val="34"/>
    <w:qFormat/>
    <w:rsid w:val="00CE6C0B"/>
    <w:pPr>
      <w:spacing w:after="160" w:line="259" w:lineRule="auto"/>
      <w:ind w:left="720"/>
      <w:contextualSpacing/>
    </w:pPr>
    <w:rPr>
      <w:rFonts w:eastAsiaTheme="minorHAnsi"/>
      <w:lang w:eastAsia="en-US"/>
    </w:rPr>
  </w:style>
  <w:style w:type="character" w:styleId="-">
    <w:name w:val="Hyperlink"/>
    <w:basedOn w:val="a0"/>
    <w:uiPriority w:val="99"/>
    <w:semiHidden/>
    <w:unhideWhenUsed/>
    <w:rsid w:val="001D3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wikipedia.org/wiki/%CE%9D%CE%BF%CF%85%CE%BA%CE%BB%CE%B5%CE%BF%CF%84%CE%AF%CE%B4%CE%B9%CE%BF" TargetMode="Externa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wikipedia.org/wiki/RNA"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666B-BD41-44A3-A9B8-16BC55D6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1858</Words>
  <Characters>10035</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131</cp:revision>
  <cp:lastPrinted>2025-12-20T07:30:00Z</cp:lastPrinted>
  <dcterms:created xsi:type="dcterms:W3CDTF">2025-12-09T18:06:00Z</dcterms:created>
  <dcterms:modified xsi:type="dcterms:W3CDTF">2025-12-20T07:45:00Z</dcterms:modified>
</cp:coreProperties>
</file>